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E3CA" w14:textId="77777777" w:rsidR="00943D43" w:rsidRPr="00F616EA" w:rsidRDefault="00943D43" w:rsidP="00943D43">
      <w:pPr>
        <w:jc w:val="both"/>
        <w:rPr>
          <w:rStyle w:val="Textoennegrita"/>
          <w:rFonts w:ascii="Trebuchet MS" w:hAnsi="Trebuchet MS" w:cs="Helvetica"/>
          <w:b w:val="0"/>
          <w:color w:val="000000"/>
          <w:sz w:val="23"/>
          <w:szCs w:val="23"/>
          <w:shd w:val="clear" w:color="auto" w:fill="FFFFFF"/>
        </w:rPr>
      </w:pPr>
    </w:p>
    <w:p w14:paraId="579D9A6B" w14:textId="72D9AD0D" w:rsidR="00943D43" w:rsidRPr="00F616EA" w:rsidRDefault="00943D43" w:rsidP="00943D43">
      <w:pPr>
        <w:jc w:val="both"/>
        <w:rPr>
          <w:rFonts w:ascii="Trebuchet MS" w:hAnsi="Trebuchet MS" w:cs="Helvetica"/>
          <w:color w:val="000000"/>
          <w:sz w:val="23"/>
          <w:szCs w:val="23"/>
          <w:shd w:val="clear" w:color="auto" w:fill="FFFFFF"/>
        </w:rPr>
      </w:pPr>
      <w:r w:rsidRPr="00F616EA">
        <w:rPr>
          <w:rStyle w:val="Textoennegrita"/>
          <w:rFonts w:ascii="Trebuchet MS" w:hAnsi="Trebuchet MS" w:cs="Helvetica"/>
          <w:b w:val="0"/>
          <w:color w:val="000000"/>
          <w:sz w:val="23"/>
          <w:szCs w:val="23"/>
          <w:shd w:val="clear" w:color="auto" w:fill="FFFFFF"/>
        </w:rPr>
        <w:t>Autora:</w:t>
      </w:r>
      <w:r w:rsidRPr="00F616EA">
        <w:rPr>
          <w:rStyle w:val="Textoennegrita"/>
          <w:rFonts w:ascii="Trebuchet MS" w:hAnsi="Trebuchet MS" w:cs="Helvetica"/>
          <w:color w:val="000000"/>
          <w:sz w:val="23"/>
          <w:szCs w:val="23"/>
          <w:shd w:val="clear" w:color="auto" w:fill="FFFFFF"/>
        </w:rPr>
        <w:t xml:space="preserve"> </w:t>
      </w:r>
      <w:proofErr w:type="spellStart"/>
      <w:r w:rsidR="0089628D">
        <w:rPr>
          <w:rStyle w:val="Textoennegrita"/>
          <w:rFonts w:ascii="Trebuchet MS" w:hAnsi="Trebuchet MS" w:cs="Helvetica"/>
          <w:color w:val="000000"/>
          <w:sz w:val="23"/>
          <w:szCs w:val="23"/>
          <w:shd w:val="clear" w:color="auto" w:fill="FFFFFF"/>
        </w:rPr>
        <w:t>Kinga</w:t>
      </w:r>
      <w:proofErr w:type="spellEnd"/>
      <w:r w:rsidR="0089628D">
        <w:rPr>
          <w:rStyle w:val="Textoennegrita"/>
          <w:rFonts w:ascii="Trebuchet MS" w:hAnsi="Trebuchet MS" w:cs="Helvetica"/>
          <w:color w:val="000000"/>
          <w:sz w:val="23"/>
          <w:szCs w:val="23"/>
          <w:shd w:val="clear" w:color="auto" w:fill="FFFFFF"/>
        </w:rPr>
        <w:t xml:space="preserve"> Barbara </w:t>
      </w:r>
      <w:proofErr w:type="spellStart"/>
      <w:r w:rsidR="0089628D">
        <w:rPr>
          <w:rStyle w:val="Textoennegrita"/>
          <w:rFonts w:ascii="Trebuchet MS" w:hAnsi="Trebuchet MS" w:cs="Helvetica"/>
          <w:color w:val="000000"/>
          <w:sz w:val="23"/>
          <w:szCs w:val="23"/>
          <w:shd w:val="clear" w:color="auto" w:fill="FFFFFF"/>
        </w:rPr>
        <w:t>Tchorzewsk</w:t>
      </w:r>
      <w:proofErr w:type="spellEnd"/>
      <w:r w:rsidR="0089628D">
        <w:rPr>
          <w:rStyle w:val="Textoennegrita"/>
          <w:rFonts w:ascii="Trebuchet MS" w:hAnsi="Trebuchet MS" w:cs="Helvetica"/>
          <w:color w:val="000000"/>
          <w:sz w:val="23"/>
          <w:szCs w:val="23"/>
          <w:shd w:val="clear" w:color="auto" w:fill="FFFFFF"/>
        </w:rPr>
        <w:t xml:space="preserve">, </w:t>
      </w:r>
      <w:proofErr w:type="spellStart"/>
      <w:r w:rsidRPr="00F616EA">
        <w:rPr>
          <w:rFonts w:ascii="Trebuchet MS" w:hAnsi="Trebuchet MS" w:cs="Helvetica"/>
          <w:color w:val="000000"/>
          <w:sz w:val="23"/>
          <w:szCs w:val="23"/>
          <w:shd w:val="clear" w:color="auto" w:fill="FFFFFF"/>
        </w:rPr>
        <w:t>Universitat</w:t>
      </w:r>
      <w:proofErr w:type="spellEnd"/>
      <w:r w:rsidRPr="00F616EA">
        <w:rPr>
          <w:rFonts w:ascii="Trebuchet MS" w:hAnsi="Trebuchet MS" w:cs="Helvetica"/>
          <w:color w:val="000000"/>
          <w:sz w:val="23"/>
          <w:szCs w:val="23"/>
          <w:shd w:val="clear" w:color="auto" w:fill="FFFFFF"/>
        </w:rPr>
        <w:t xml:space="preserve"> </w:t>
      </w:r>
      <w:r w:rsidR="0089628D">
        <w:rPr>
          <w:rFonts w:ascii="Trebuchet MS" w:hAnsi="Trebuchet MS" w:cs="Helvetica"/>
          <w:color w:val="000000"/>
          <w:sz w:val="23"/>
          <w:szCs w:val="23"/>
          <w:shd w:val="clear" w:color="auto" w:fill="FFFFFF"/>
        </w:rPr>
        <w:t>de Barcelona</w:t>
      </w:r>
    </w:p>
    <w:p w14:paraId="6C36D461" w14:textId="77777777" w:rsidR="0089628D" w:rsidRPr="0089628D" w:rsidRDefault="00943D43" w:rsidP="00F616EA">
      <w:pPr>
        <w:jc w:val="both"/>
        <w:rPr>
          <w:rFonts w:ascii="Trebuchet MS" w:hAnsi="Trebuchet MS"/>
          <w:b/>
          <w:bCs/>
        </w:rPr>
      </w:pPr>
      <w:proofErr w:type="spellStart"/>
      <w:r w:rsidRPr="00F616EA">
        <w:rPr>
          <w:rFonts w:ascii="Trebuchet MS" w:hAnsi="Trebuchet MS"/>
        </w:rPr>
        <w:t>Títol</w:t>
      </w:r>
      <w:proofErr w:type="spellEnd"/>
      <w:r w:rsidRPr="00F616EA">
        <w:rPr>
          <w:rFonts w:ascii="Trebuchet MS" w:hAnsi="Trebuchet MS"/>
        </w:rPr>
        <w:t xml:space="preserve">: </w:t>
      </w:r>
      <w:r w:rsidR="0089628D">
        <w:rPr>
          <w:rStyle w:val="Textoennegrita"/>
          <w:rFonts w:ascii="Helvetica" w:hAnsi="Helvetica" w:cs="Helvetica"/>
          <w:color w:val="000000"/>
          <w:sz w:val="23"/>
          <w:szCs w:val="23"/>
          <w:shd w:val="clear" w:color="auto" w:fill="FFFFFF"/>
        </w:rPr>
        <w:t> </w:t>
      </w:r>
      <w:proofErr w:type="spellStart"/>
      <w:proofErr w:type="gramStart"/>
      <w:r w:rsidR="0089628D" w:rsidRPr="0089628D">
        <w:rPr>
          <w:rFonts w:ascii="Trebuchet MS" w:hAnsi="Trebuchet MS"/>
          <w:b/>
          <w:bCs/>
        </w:rPr>
        <w:t>Són</w:t>
      </w:r>
      <w:proofErr w:type="spellEnd"/>
      <w:r w:rsidR="0089628D" w:rsidRPr="0089628D">
        <w:rPr>
          <w:rFonts w:ascii="Trebuchet MS" w:hAnsi="Trebuchet MS"/>
          <w:b/>
          <w:bCs/>
        </w:rPr>
        <w:t xml:space="preserve"> </w:t>
      </w:r>
      <w:proofErr w:type="spellStart"/>
      <w:r w:rsidR="0089628D" w:rsidRPr="0089628D">
        <w:rPr>
          <w:rFonts w:ascii="Trebuchet MS" w:hAnsi="Trebuchet MS"/>
          <w:b/>
          <w:bCs/>
        </w:rPr>
        <w:t>eficaços</w:t>
      </w:r>
      <w:proofErr w:type="spellEnd"/>
      <w:r w:rsidR="0089628D" w:rsidRPr="0089628D">
        <w:rPr>
          <w:rFonts w:ascii="Trebuchet MS" w:hAnsi="Trebuchet MS"/>
          <w:b/>
          <w:bCs/>
        </w:rPr>
        <w:t xml:space="preserve"> </w:t>
      </w:r>
      <w:proofErr w:type="spellStart"/>
      <w:r w:rsidR="0089628D" w:rsidRPr="0089628D">
        <w:rPr>
          <w:rFonts w:ascii="Trebuchet MS" w:hAnsi="Trebuchet MS"/>
          <w:b/>
          <w:bCs/>
        </w:rPr>
        <w:t>els</w:t>
      </w:r>
      <w:proofErr w:type="spellEnd"/>
      <w:r w:rsidR="0089628D" w:rsidRPr="0089628D">
        <w:rPr>
          <w:rFonts w:ascii="Trebuchet MS" w:hAnsi="Trebuchet MS"/>
          <w:b/>
          <w:bCs/>
        </w:rPr>
        <w:t xml:space="preserve"> </w:t>
      </w:r>
      <w:proofErr w:type="spellStart"/>
      <w:r w:rsidR="0089628D" w:rsidRPr="0089628D">
        <w:rPr>
          <w:rFonts w:ascii="Trebuchet MS" w:hAnsi="Trebuchet MS"/>
          <w:b/>
          <w:bCs/>
        </w:rPr>
        <w:t>impostos</w:t>
      </w:r>
      <w:proofErr w:type="spellEnd"/>
      <w:r w:rsidR="0089628D" w:rsidRPr="0089628D">
        <w:rPr>
          <w:rFonts w:ascii="Trebuchet MS" w:hAnsi="Trebuchet MS"/>
          <w:b/>
          <w:bCs/>
        </w:rPr>
        <w:t xml:space="preserve"> </w:t>
      </w:r>
      <w:proofErr w:type="spellStart"/>
      <w:r w:rsidR="0089628D" w:rsidRPr="0089628D">
        <w:rPr>
          <w:rFonts w:ascii="Trebuchet MS" w:hAnsi="Trebuchet MS"/>
          <w:b/>
          <w:bCs/>
        </w:rPr>
        <w:t>ambientals</w:t>
      </w:r>
      <w:proofErr w:type="spellEnd"/>
      <w:r w:rsidR="0089628D" w:rsidRPr="0089628D">
        <w:rPr>
          <w:rFonts w:ascii="Trebuchet MS" w:hAnsi="Trebuchet MS"/>
          <w:b/>
          <w:bCs/>
        </w:rPr>
        <w:t xml:space="preserve"> per estimular </w:t>
      </w:r>
      <w:proofErr w:type="spellStart"/>
      <w:r w:rsidR="0089628D" w:rsidRPr="0089628D">
        <w:rPr>
          <w:rFonts w:ascii="Trebuchet MS" w:hAnsi="Trebuchet MS"/>
          <w:b/>
          <w:bCs/>
        </w:rPr>
        <w:t>l’adopció</w:t>
      </w:r>
      <w:proofErr w:type="spellEnd"/>
      <w:r w:rsidR="0089628D" w:rsidRPr="0089628D">
        <w:rPr>
          <w:rFonts w:ascii="Trebuchet MS" w:hAnsi="Trebuchet MS"/>
          <w:b/>
          <w:bCs/>
        </w:rPr>
        <w:t xml:space="preserve"> de mesures i </w:t>
      </w:r>
      <w:proofErr w:type="spellStart"/>
      <w:r w:rsidR="0089628D" w:rsidRPr="0089628D">
        <w:rPr>
          <w:rFonts w:ascii="Trebuchet MS" w:hAnsi="Trebuchet MS"/>
          <w:b/>
          <w:bCs/>
        </w:rPr>
        <w:t>tecnologies</w:t>
      </w:r>
      <w:proofErr w:type="spellEnd"/>
      <w:r w:rsidR="0089628D" w:rsidRPr="0089628D">
        <w:rPr>
          <w:rFonts w:ascii="Trebuchet MS" w:hAnsi="Trebuchet MS"/>
          <w:b/>
          <w:bCs/>
        </w:rPr>
        <w:t xml:space="preserve"> </w:t>
      </w:r>
      <w:proofErr w:type="spellStart"/>
      <w:r w:rsidR="0089628D" w:rsidRPr="0089628D">
        <w:rPr>
          <w:rFonts w:ascii="Trebuchet MS" w:hAnsi="Trebuchet MS"/>
          <w:b/>
          <w:bCs/>
        </w:rPr>
        <w:t>mediambientals</w:t>
      </w:r>
      <w:proofErr w:type="spellEnd"/>
      <w:r w:rsidR="0089628D" w:rsidRPr="0089628D">
        <w:rPr>
          <w:rFonts w:ascii="Trebuchet MS" w:hAnsi="Trebuchet MS"/>
          <w:b/>
          <w:bCs/>
        </w:rPr>
        <w:t>?</w:t>
      </w:r>
      <w:proofErr w:type="gramEnd"/>
    </w:p>
    <w:p w14:paraId="41CB2063" w14:textId="703F8810" w:rsidR="00F616EA" w:rsidRDefault="00943D43" w:rsidP="00943D43">
      <w:pPr>
        <w:jc w:val="both"/>
        <w:rPr>
          <w:rFonts w:ascii="Trebuchet MS" w:hAnsi="Trebuchet MS"/>
        </w:rPr>
      </w:pPr>
      <w:proofErr w:type="spellStart"/>
      <w:r w:rsidRPr="00F616EA">
        <w:rPr>
          <w:rFonts w:ascii="Trebuchet MS" w:hAnsi="Trebuchet MS" w:cs="Helvetica"/>
          <w:b/>
          <w:color w:val="000000"/>
          <w:sz w:val="23"/>
          <w:szCs w:val="23"/>
          <w:shd w:val="clear" w:color="auto" w:fill="FFFFFF"/>
        </w:rPr>
        <w:t>Resum</w:t>
      </w:r>
      <w:proofErr w:type="spellEnd"/>
      <w:r w:rsidRPr="00F616EA">
        <w:rPr>
          <w:rFonts w:ascii="Trebuchet MS" w:hAnsi="Trebuchet MS" w:cs="Helvetica"/>
          <w:b/>
          <w:color w:val="000000"/>
          <w:sz w:val="23"/>
          <w:szCs w:val="23"/>
          <w:shd w:val="clear" w:color="auto" w:fill="FFFFFF"/>
        </w:rPr>
        <w:t>:</w:t>
      </w:r>
      <w:r w:rsidRPr="00F616EA">
        <w:rPr>
          <w:rFonts w:ascii="Trebuchet MS" w:hAnsi="Trebuchet MS"/>
        </w:rPr>
        <w:t xml:space="preserve"> </w:t>
      </w:r>
      <w:proofErr w:type="spellStart"/>
      <w:r w:rsidR="0089628D" w:rsidRPr="0089628D">
        <w:rPr>
          <w:rFonts w:ascii="Trebuchet MS" w:hAnsi="Trebuchet MS"/>
        </w:rPr>
        <w:t>Aquest</w:t>
      </w:r>
      <w:proofErr w:type="spellEnd"/>
      <w:r w:rsidR="0089628D" w:rsidRPr="0089628D">
        <w:rPr>
          <w:rFonts w:ascii="Trebuchet MS" w:hAnsi="Trebuchet MS"/>
        </w:rPr>
        <w:t xml:space="preserve"> </w:t>
      </w:r>
      <w:proofErr w:type="spellStart"/>
      <w:r w:rsidR="0089628D" w:rsidRPr="0089628D">
        <w:rPr>
          <w:rFonts w:ascii="Trebuchet MS" w:hAnsi="Trebuchet MS"/>
        </w:rPr>
        <w:t>treball</w:t>
      </w:r>
      <w:proofErr w:type="spellEnd"/>
      <w:r w:rsidR="0089628D" w:rsidRPr="0089628D">
        <w:rPr>
          <w:rFonts w:ascii="Trebuchet MS" w:hAnsi="Trebuchet MS"/>
        </w:rPr>
        <w:t xml:space="preserve"> investiga </w:t>
      </w:r>
      <w:proofErr w:type="spellStart"/>
      <w:r w:rsidR="0089628D" w:rsidRPr="0089628D">
        <w:rPr>
          <w:rFonts w:ascii="Trebuchet MS" w:hAnsi="Trebuchet MS"/>
        </w:rPr>
        <w:t>l’eficàcia</w:t>
      </w:r>
      <w:proofErr w:type="spellEnd"/>
      <w:r w:rsidR="0089628D" w:rsidRPr="0089628D">
        <w:rPr>
          <w:rFonts w:ascii="Trebuchet MS" w:hAnsi="Trebuchet MS"/>
        </w:rPr>
        <w:t xml:space="preserve"> de la </w:t>
      </w:r>
      <w:proofErr w:type="spellStart"/>
      <w:r w:rsidR="0089628D" w:rsidRPr="0089628D">
        <w:rPr>
          <w:rFonts w:ascii="Trebuchet MS" w:hAnsi="Trebuchet MS"/>
        </w:rPr>
        <w:t>fiscalitat</w:t>
      </w:r>
      <w:proofErr w:type="spellEnd"/>
      <w:r w:rsidR="0089628D" w:rsidRPr="0089628D">
        <w:rPr>
          <w:rFonts w:ascii="Trebuchet MS" w:hAnsi="Trebuchet MS"/>
        </w:rPr>
        <w:t xml:space="preserve"> ambiental per estimular </w:t>
      </w:r>
      <w:proofErr w:type="spellStart"/>
      <w:r w:rsidR="0089628D" w:rsidRPr="0089628D">
        <w:rPr>
          <w:rFonts w:ascii="Trebuchet MS" w:hAnsi="Trebuchet MS"/>
        </w:rPr>
        <w:t>l’adopció</w:t>
      </w:r>
      <w:proofErr w:type="spellEnd"/>
      <w:r w:rsidR="0089628D" w:rsidRPr="0089628D">
        <w:rPr>
          <w:rFonts w:ascii="Trebuchet MS" w:hAnsi="Trebuchet MS"/>
        </w:rPr>
        <w:t xml:space="preserve"> de </w:t>
      </w:r>
      <w:proofErr w:type="spellStart"/>
      <w:r w:rsidR="0089628D" w:rsidRPr="0089628D">
        <w:rPr>
          <w:rFonts w:ascii="Trebuchet MS" w:hAnsi="Trebuchet MS"/>
        </w:rPr>
        <w:t>tecnologies</w:t>
      </w:r>
      <w:proofErr w:type="spellEnd"/>
      <w:r w:rsidR="0089628D" w:rsidRPr="0089628D">
        <w:rPr>
          <w:rFonts w:ascii="Trebuchet MS" w:hAnsi="Trebuchet MS"/>
        </w:rPr>
        <w:t xml:space="preserve"> </w:t>
      </w:r>
      <w:proofErr w:type="spellStart"/>
      <w:r w:rsidR="0089628D" w:rsidRPr="0089628D">
        <w:rPr>
          <w:rFonts w:ascii="Trebuchet MS" w:hAnsi="Trebuchet MS"/>
        </w:rPr>
        <w:t>d’eficiència</w:t>
      </w:r>
      <w:proofErr w:type="spellEnd"/>
      <w:r w:rsidR="0089628D" w:rsidRPr="0089628D">
        <w:rPr>
          <w:rFonts w:ascii="Trebuchet MS" w:hAnsi="Trebuchet MS"/>
        </w:rPr>
        <w:t xml:space="preserve"> </w:t>
      </w:r>
      <w:proofErr w:type="spellStart"/>
      <w:r w:rsidR="0089628D" w:rsidRPr="0089628D">
        <w:rPr>
          <w:rFonts w:ascii="Trebuchet MS" w:hAnsi="Trebuchet MS"/>
        </w:rPr>
        <w:t>energètica</w:t>
      </w:r>
      <w:proofErr w:type="spellEnd"/>
      <w:r w:rsidR="0089628D" w:rsidRPr="0089628D">
        <w:rPr>
          <w:rFonts w:ascii="Trebuchet MS" w:hAnsi="Trebuchet MS"/>
        </w:rPr>
        <w:t xml:space="preserve"> i de </w:t>
      </w:r>
      <w:proofErr w:type="spellStart"/>
      <w:r w:rsidR="0089628D" w:rsidRPr="0089628D">
        <w:rPr>
          <w:rFonts w:ascii="Trebuchet MS" w:hAnsi="Trebuchet MS"/>
        </w:rPr>
        <w:t>reducció</w:t>
      </w:r>
      <w:proofErr w:type="spellEnd"/>
      <w:r w:rsidR="0089628D" w:rsidRPr="0089628D">
        <w:rPr>
          <w:rFonts w:ascii="Trebuchet MS" w:hAnsi="Trebuchet MS"/>
        </w:rPr>
        <w:t xml:space="preserve"> de la </w:t>
      </w:r>
      <w:proofErr w:type="spellStart"/>
      <w:r w:rsidR="0089628D" w:rsidRPr="0089628D">
        <w:rPr>
          <w:rFonts w:ascii="Trebuchet MS" w:hAnsi="Trebuchet MS"/>
        </w:rPr>
        <w:t>contaminació</w:t>
      </w:r>
      <w:proofErr w:type="spellEnd"/>
      <w:r w:rsidR="0089628D" w:rsidRPr="0089628D">
        <w:rPr>
          <w:rFonts w:ascii="Trebuchet MS" w:hAnsi="Trebuchet MS"/>
        </w:rPr>
        <w:t xml:space="preserve"> entre les </w:t>
      </w:r>
      <w:proofErr w:type="spellStart"/>
      <w:r w:rsidR="0089628D" w:rsidRPr="0089628D">
        <w:rPr>
          <w:rFonts w:ascii="Trebuchet MS" w:hAnsi="Trebuchet MS"/>
        </w:rPr>
        <w:t>empreses</w:t>
      </w:r>
      <w:proofErr w:type="spellEnd"/>
      <w:r w:rsidR="0089628D" w:rsidRPr="0089628D">
        <w:rPr>
          <w:rFonts w:ascii="Trebuchet MS" w:hAnsi="Trebuchet MS"/>
        </w:rPr>
        <w:t xml:space="preserve"> </w:t>
      </w:r>
      <w:proofErr w:type="spellStart"/>
      <w:r w:rsidR="00350D31">
        <w:rPr>
          <w:rFonts w:ascii="Trebuchet MS" w:hAnsi="Trebuchet MS"/>
        </w:rPr>
        <w:t>industrials</w:t>
      </w:r>
      <w:proofErr w:type="spellEnd"/>
      <w:r w:rsidR="0089628D" w:rsidRPr="0089628D">
        <w:rPr>
          <w:rFonts w:ascii="Trebuchet MS" w:hAnsi="Trebuchet MS"/>
        </w:rPr>
        <w:t xml:space="preserve">. Per a </w:t>
      </w:r>
      <w:proofErr w:type="spellStart"/>
      <w:r w:rsidR="0089628D" w:rsidRPr="0089628D">
        <w:rPr>
          <w:rFonts w:ascii="Trebuchet MS" w:hAnsi="Trebuchet MS"/>
        </w:rPr>
        <w:t>això</w:t>
      </w:r>
      <w:proofErr w:type="spellEnd"/>
      <w:r w:rsidR="0089628D" w:rsidRPr="0089628D">
        <w:rPr>
          <w:rFonts w:ascii="Trebuchet MS" w:hAnsi="Trebuchet MS"/>
        </w:rPr>
        <w:t xml:space="preserve">, </w:t>
      </w:r>
      <w:proofErr w:type="spellStart"/>
      <w:r w:rsidR="00350D31">
        <w:rPr>
          <w:rFonts w:ascii="Trebuchet MS" w:hAnsi="Trebuchet MS"/>
        </w:rPr>
        <w:t>partim</w:t>
      </w:r>
      <w:proofErr w:type="spellEnd"/>
      <w:r w:rsidR="00350D31">
        <w:rPr>
          <w:rFonts w:ascii="Trebuchet MS" w:hAnsi="Trebuchet MS"/>
        </w:rPr>
        <w:t xml:space="preserve"> del </w:t>
      </w:r>
      <w:proofErr w:type="spellStart"/>
      <w:r w:rsidR="00350D31">
        <w:rPr>
          <w:rFonts w:ascii="Trebuchet MS" w:hAnsi="Trebuchet MS"/>
        </w:rPr>
        <w:t>fet</w:t>
      </w:r>
      <w:proofErr w:type="spellEnd"/>
      <w:r w:rsidR="0089628D" w:rsidRPr="0089628D">
        <w:rPr>
          <w:rFonts w:ascii="Trebuchet MS" w:hAnsi="Trebuchet MS"/>
        </w:rPr>
        <w:t xml:space="preserve"> que </w:t>
      </w:r>
      <w:proofErr w:type="spellStart"/>
      <w:r w:rsidR="0089628D" w:rsidRPr="0089628D">
        <w:rPr>
          <w:rFonts w:ascii="Trebuchet MS" w:hAnsi="Trebuchet MS"/>
        </w:rPr>
        <w:t>Espanya</w:t>
      </w:r>
      <w:proofErr w:type="spellEnd"/>
      <w:r w:rsidR="0089628D" w:rsidRPr="0089628D">
        <w:rPr>
          <w:rFonts w:ascii="Trebuchet MS" w:hAnsi="Trebuchet MS"/>
        </w:rPr>
        <w:t xml:space="preserve"> no té una política fiscal </w:t>
      </w:r>
      <w:proofErr w:type="spellStart"/>
      <w:r w:rsidR="0089628D" w:rsidRPr="0089628D">
        <w:rPr>
          <w:rFonts w:ascii="Trebuchet MS" w:hAnsi="Trebuchet MS"/>
        </w:rPr>
        <w:t>tributària</w:t>
      </w:r>
      <w:proofErr w:type="spellEnd"/>
      <w:r w:rsidR="0089628D" w:rsidRPr="0089628D">
        <w:rPr>
          <w:rFonts w:ascii="Trebuchet MS" w:hAnsi="Trebuchet MS"/>
        </w:rPr>
        <w:t xml:space="preserve"> mediambiental consolidada a </w:t>
      </w:r>
      <w:proofErr w:type="spellStart"/>
      <w:r w:rsidR="0089628D" w:rsidRPr="0089628D">
        <w:rPr>
          <w:rFonts w:ascii="Trebuchet MS" w:hAnsi="Trebuchet MS"/>
        </w:rPr>
        <w:t>nivell</w:t>
      </w:r>
      <w:proofErr w:type="spellEnd"/>
      <w:r w:rsidR="0089628D" w:rsidRPr="0089628D">
        <w:rPr>
          <w:rFonts w:ascii="Trebuchet MS" w:hAnsi="Trebuchet MS"/>
        </w:rPr>
        <w:t xml:space="preserve"> nacional, </w:t>
      </w:r>
      <w:proofErr w:type="spellStart"/>
      <w:r w:rsidR="0089628D" w:rsidRPr="0089628D">
        <w:rPr>
          <w:rFonts w:ascii="Trebuchet MS" w:hAnsi="Trebuchet MS"/>
        </w:rPr>
        <w:t>sinó</w:t>
      </w:r>
      <w:proofErr w:type="spellEnd"/>
      <w:r w:rsidR="0089628D" w:rsidRPr="0089628D">
        <w:rPr>
          <w:rFonts w:ascii="Trebuchet MS" w:hAnsi="Trebuchet MS"/>
        </w:rPr>
        <w:t xml:space="preserve"> que </w:t>
      </w:r>
      <w:proofErr w:type="spellStart"/>
      <w:r w:rsidR="0089628D" w:rsidRPr="0089628D">
        <w:rPr>
          <w:rFonts w:ascii="Trebuchet MS" w:hAnsi="Trebuchet MS"/>
        </w:rPr>
        <w:t>existeixen</w:t>
      </w:r>
      <w:proofErr w:type="spellEnd"/>
      <w:r w:rsidR="0089628D" w:rsidRPr="0089628D">
        <w:rPr>
          <w:rFonts w:ascii="Trebuchet MS" w:hAnsi="Trebuchet MS"/>
        </w:rPr>
        <w:t xml:space="preserve"> </w:t>
      </w:r>
      <w:proofErr w:type="spellStart"/>
      <w:r w:rsidR="0089628D" w:rsidRPr="0089628D">
        <w:rPr>
          <w:rFonts w:ascii="Trebuchet MS" w:hAnsi="Trebuchet MS"/>
        </w:rPr>
        <w:t>diferències</w:t>
      </w:r>
      <w:proofErr w:type="spellEnd"/>
      <w:r w:rsidR="0089628D" w:rsidRPr="0089628D">
        <w:rPr>
          <w:rFonts w:ascii="Trebuchet MS" w:hAnsi="Trebuchet MS"/>
        </w:rPr>
        <w:t xml:space="preserve"> </w:t>
      </w:r>
      <w:proofErr w:type="spellStart"/>
      <w:r w:rsidR="0089628D" w:rsidRPr="0089628D">
        <w:rPr>
          <w:rFonts w:ascii="Trebuchet MS" w:hAnsi="Trebuchet MS"/>
        </w:rPr>
        <w:t>importants</w:t>
      </w:r>
      <w:proofErr w:type="spellEnd"/>
      <w:r w:rsidR="0089628D" w:rsidRPr="0089628D">
        <w:rPr>
          <w:rFonts w:ascii="Trebuchet MS" w:hAnsi="Trebuchet MS"/>
        </w:rPr>
        <w:t xml:space="preserve"> entre les </w:t>
      </w:r>
      <w:proofErr w:type="spellStart"/>
      <w:r w:rsidR="0089628D" w:rsidRPr="0089628D">
        <w:rPr>
          <w:rFonts w:ascii="Trebuchet MS" w:hAnsi="Trebuchet MS"/>
        </w:rPr>
        <w:t>regions</w:t>
      </w:r>
      <w:proofErr w:type="spellEnd"/>
      <w:r w:rsidR="0089628D" w:rsidRPr="0089628D">
        <w:rPr>
          <w:rFonts w:ascii="Trebuchet MS" w:hAnsi="Trebuchet MS"/>
        </w:rPr>
        <w:t xml:space="preserve"> en </w:t>
      </w:r>
      <w:proofErr w:type="spellStart"/>
      <w:r w:rsidR="0089628D" w:rsidRPr="0089628D">
        <w:rPr>
          <w:rFonts w:ascii="Trebuchet MS" w:hAnsi="Trebuchet MS"/>
        </w:rPr>
        <w:t>l'execució</w:t>
      </w:r>
      <w:proofErr w:type="spellEnd"/>
      <w:r w:rsidR="0089628D" w:rsidRPr="0089628D">
        <w:rPr>
          <w:rFonts w:ascii="Trebuchet MS" w:hAnsi="Trebuchet MS"/>
        </w:rPr>
        <w:t xml:space="preserve"> </w:t>
      </w:r>
      <w:proofErr w:type="spellStart"/>
      <w:r w:rsidR="0089628D" w:rsidRPr="0089628D">
        <w:rPr>
          <w:rFonts w:ascii="Trebuchet MS" w:hAnsi="Trebuchet MS"/>
        </w:rPr>
        <w:t>dels</w:t>
      </w:r>
      <w:proofErr w:type="spellEnd"/>
      <w:r w:rsidR="0089628D" w:rsidRPr="0089628D">
        <w:rPr>
          <w:rFonts w:ascii="Trebuchet MS" w:hAnsi="Trebuchet MS"/>
        </w:rPr>
        <w:t xml:space="preserve"> </w:t>
      </w:r>
      <w:proofErr w:type="spellStart"/>
      <w:r w:rsidR="0089628D" w:rsidRPr="0089628D">
        <w:rPr>
          <w:rFonts w:ascii="Trebuchet MS" w:hAnsi="Trebuchet MS"/>
        </w:rPr>
        <w:t>impostos</w:t>
      </w:r>
      <w:proofErr w:type="spellEnd"/>
      <w:r w:rsidR="0089628D" w:rsidRPr="0089628D">
        <w:rPr>
          <w:rFonts w:ascii="Trebuchet MS" w:hAnsi="Trebuchet MS"/>
        </w:rPr>
        <w:t xml:space="preserve"> </w:t>
      </w:r>
      <w:proofErr w:type="spellStart"/>
      <w:r w:rsidR="0089628D" w:rsidRPr="0089628D">
        <w:rPr>
          <w:rFonts w:ascii="Trebuchet MS" w:hAnsi="Trebuchet MS"/>
        </w:rPr>
        <w:t>ambientals</w:t>
      </w:r>
      <w:proofErr w:type="spellEnd"/>
      <w:r w:rsidR="0089628D" w:rsidRPr="0089628D">
        <w:rPr>
          <w:rFonts w:ascii="Trebuchet MS" w:hAnsi="Trebuchet MS"/>
        </w:rPr>
        <w:t xml:space="preserve"> en primer </w:t>
      </w:r>
      <w:proofErr w:type="spellStart"/>
      <w:r w:rsidR="0089628D" w:rsidRPr="0089628D">
        <w:rPr>
          <w:rFonts w:ascii="Trebuchet MS" w:hAnsi="Trebuchet MS"/>
        </w:rPr>
        <w:t>lloc</w:t>
      </w:r>
      <w:proofErr w:type="spellEnd"/>
      <w:r w:rsidR="0089628D" w:rsidRPr="0089628D">
        <w:rPr>
          <w:rFonts w:ascii="Trebuchet MS" w:hAnsi="Trebuchet MS"/>
        </w:rPr>
        <w:t xml:space="preserve"> i en cas que </w:t>
      </w:r>
      <w:proofErr w:type="spellStart"/>
      <w:r w:rsidR="0089628D" w:rsidRPr="0089628D">
        <w:rPr>
          <w:rFonts w:ascii="Trebuchet MS" w:hAnsi="Trebuchet MS"/>
        </w:rPr>
        <w:t>existissin</w:t>
      </w:r>
      <w:proofErr w:type="spellEnd"/>
      <w:r w:rsidR="0089628D" w:rsidRPr="0089628D">
        <w:rPr>
          <w:rFonts w:ascii="Trebuchet MS" w:hAnsi="Trebuchet MS"/>
        </w:rPr>
        <w:t xml:space="preserve"> a </w:t>
      </w:r>
      <w:proofErr w:type="spellStart"/>
      <w:r w:rsidR="0089628D" w:rsidRPr="0089628D">
        <w:rPr>
          <w:rFonts w:ascii="Trebuchet MS" w:hAnsi="Trebuchet MS"/>
        </w:rPr>
        <w:t>nivell</w:t>
      </w:r>
      <w:proofErr w:type="spellEnd"/>
      <w:r w:rsidR="0089628D" w:rsidRPr="0089628D">
        <w:rPr>
          <w:rFonts w:ascii="Trebuchet MS" w:hAnsi="Trebuchet MS"/>
        </w:rPr>
        <w:t xml:space="preserve"> de la </w:t>
      </w:r>
      <w:proofErr w:type="spellStart"/>
      <w:r w:rsidR="0089628D" w:rsidRPr="0089628D">
        <w:rPr>
          <w:rFonts w:ascii="Trebuchet MS" w:hAnsi="Trebuchet MS"/>
        </w:rPr>
        <w:t>comunitat</w:t>
      </w:r>
      <w:proofErr w:type="spellEnd"/>
      <w:r w:rsidR="0089628D" w:rsidRPr="0089628D">
        <w:rPr>
          <w:rFonts w:ascii="Trebuchet MS" w:hAnsi="Trebuchet MS"/>
        </w:rPr>
        <w:t xml:space="preserve"> </w:t>
      </w:r>
      <w:proofErr w:type="spellStart"/>
      <w:r w:rsidR="0089628D" w:rsidRPr="0089628D">
        <w:rPr>
          <w:rFonts w:ascii="Trebuchet MS" w:hAnsi="Trebuchet MS"/>
        </w:rPr>
        <w:t>autònoma</w:t>
      </w:r>
      <w:proofErr w:type="spellEnd"/>
      <w:r w:rsidR="0089628D" w:rsidRPr="0089628D">
        <w:rPr>
          <w:rFonts w:ascii="Trebuchet MS" w:hAnsi="Trebuchet MS"/>
        </w:rPr>
        <w:t xml:space="preserve"> - el </w:t>
      </w:r>
      <w:proofErr w:type="spellStart"/>
      <w:r w:rsidR="0089628D" w:rsidRPr="0089628D">
        <w:rPr>
          <w:rFonts w:ascii="Trebuchet MS" w:hAnsi="Trebuchet MS"/>
        </w:rPr>
        <w:t>seu</w:t>
      </w:r>
      <w:proofErr w:type="spellEnd"/>
      <w:r w:rsidR="0089628D" w:rsidRPr="0089628D">
        <w:rPr>
          <w:rFonts w:ascii="Trebuchet MS" w:hAnsi="Trebuchet MS"/>
        </w:rPr>
        <w:t xml:space="preserve"> </w:t>
      </w:r>
      <w:proofErr w:type="spellStart"/>
      <w:r w:rsidR="0089628D" w:rsidRPr="0089628D">
        <w:rPr>
          <w:rFonts w:ascii="Trebuchet MS" w:hAnsi="Trebuchet MS"/>
        </w:rPr>
        <w:t>tipus</w:t>
      </w:r>
      <w:proofErr w:type="spellEnd"/>
      <w:r w:rsidR="0089628D" w:rsidRPr="0089628D">
        <w:rPr>
          <w:rFonts w:ascii="Trebuchet MS" w:hAnsi="Trebuchet MS"/>
        </w:rPr>
        <w:t xml:space="preserve"> </w:t>
      </w:r>
      <w:proofErr w:type="spellStart"/>
      <w:r w:rsidR="0089628D" w:rsidRPr="0089628D">
        <w:rPr>
          <w:rFonts w:ascii="Trebuchet MS" w:hAnsi="Trebuchet MS"/>
        </w:rPr>
        <w:t>impositiu</w:t>
      </w:r>
      <w:proofErr w:type="spellEnd"/>
      <w:r w:rsidR="0089628D" w:rsidRPr="0089628D">
        <w:rPr>
          <w:rFonts w:ascii="Trebuchet MS" w:hAnsi="Trebuchet MS"/>
        </w:rPr>
        <w:t xml:space="preserve"> posterior. </w:t>
      </w:r>
      <w:proofErr w:type="spellStart"/>
      <w:r w:rsidR="0089628D" w:rsidRPr="0089628D">
        <w:rPr>
          <w:rFonts w:ascii="Trebuchet MS" w:hAnsi="Trebuchet MS"/>
        </w:rPr>
        <w:t>Més</w:t>
      </w:r>
      <w:proofErr w:type="spellEnd"/>
      <w:r w:rsidR="0089628D" w:rsidRPr="0089628D">
        <w:rPr>
          <w:rFonts w:ascii="Trebuchet MS" w:hAnsi="Trebuchet MS"/>
        </w:rPr>
        <w:t xml:space="preserve"> </w:t>
      </w:r>
      <w:proofErr w:type="spellStart"/>
      <w:r w:rsidR="0089628D" w:rsidRPr="0089628D">
        <w:rPr>
          <w:rFonts w:ascii="Trebuchet MS" w:hAnsi="Trebuchet MS"/>
        </w:rPr>
        <w:t>concretament</w:t>
      </w:r>
      <w:proofErr w:type="spellEnd"/>
      <w:r w:rsidR="0089628D" w:rsidRPr="0089628D">
        <w:rPr>
          <w:rFonts w:ascii="Trebuchet MS" w:hAnsi="Trebuchet MS"/>
        </w:rPr>
        <w:t xml:space="preserve">, </w:t>
      </w:r>
      <w:proofErr w:type="spellStart"/>
      <w:r w:rsidR="0089628D" w:rsidRPr="0089628D">
        <w:rPr>
          <w:rFonts w:ascii="Trebuchet MS" w:hAnsi="Trebuchet MS"/>
        </w:rPr>
        <w:t>investiguem</w:t>
      </w:r>
      <w:proofErr w:type="spellEnd"/>
      <w:r w:rsidR="0089628D" w:rsidRPr="0089628D">
        <w:rPr>
          <w:rFonts w:ascii="Trebuchet MS" w:hAnsi="Trebuchet MS"/>
        </w:rPr>
        <w:t xml:space="preserve">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impostos</w:t>
      </w:r>
      <w:proofErr w:type="spellEnd"/>
      <w:r w:rsidR="0089628D" w:rsidRPr="0089628D">
        <w:rPr>
          <w:rFonts w:ascii="Trebuchet MS" w:hAnsi="Trebuchet MS"/>
        </w:rPr>
        <w:t xml:space="preserve"> sobre la </w:t>
      </w:r>
      <w:proofErr w:type="spellStart"/>
      <w:r w:rsidR="0089628D" w:rsidRPr="0089628D">
        <w:rPr>
          <w:rFonts w:ascii="Trebuchet MS" w:hAnsi="Trebuchet MS"/>
        </w:rPr>
        <w:t>contaminació</w:t>
      </w:r>
      <w:proofErr w:type="spellEnd"/>
      <w:r w:rsidR="0089628D" w:rsidRPr="0089628D">
        <w:rPr>
          <w:rFonts w:ascii="Trebuchet MS" w:hAnsi="Trebuchet MS"/>
        </w:rPr>
        <w:t xml:space="preserve"> de </w:t>
      </w:r>
      <w:proofErr w:type="spellStart"/>
      <w:r w:rsidR="0089628D" w:rsidRPr="0089628D">
        <w:rPr>
          <w:rFonts w:ascii="Trebuchet MS" w:hAnsi="Trebuchet MS"/>
        </w:rPr>
        <w:t>l’aire</w:t>
      </w:r>
      <w:proofErr w:type="spellEnd"/>
      <w:r w:rsidR="0089628D" w:rsidRPr="0089628D">
        <w:rPr>
          <w:rFonts w:ascii="Trebuchet MS" w:hAnsi="Trebuchet MS"/>
        </w:rPr>
        <w:t xml:space="preserve">,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impostos</w:t>
      </w:r>
      <w:proofErr w:type="spellEnd"/>
      <w:r w:rsidR="0089628D" w:rsidRPr="0089628D">
        <w:rPr>
          <w:rFonts w:ascii="Trebuchet MS" w:hAnsi="Trebuchet MS"/>
        </w:rPr>
        <w:t xml:space="preserve"> sobre </w:t>
      </w:r>
      <w:proofErr w:type="spellStart"/>
      <w:r w:rsidR="0089628D" w:rsidRPr="0089628D">
        <w:rPr>
          <w:rFonts w:ascii="Trebuchet MS" w:hAnsi="Trebuchet MS"/>
        </w:rPr>
        <w:t>residus</w:t>
      </w:r>
      <w:proofErr w:type="spellEnd"/>
      <w:r w:rsidR="0089628D" w:rsidRPr="0089628D">
        <w:rPr>
          <w:rFonts w:ascii="Trebuchet MS" w:hAnsi="Trebuchet MS"/>
        </w:rPr>
        <w:t xml:space="preserve"> i </w:t>
      </w:r>
      <w:proofErr w:type="spellStart"/>
      <w:r w:rsidR="0089628D" w:rsidRPr="0089628D">
        <w:rPr>
          <w:rFonts w:ascii="Trebuchet MS" w:hAnsi="Trebuchet MS"/>
        </w:rPr>
        <w:t>altres</w:t>
      </w:r>
      <w:proofErr w:type="spellEnd"/>
      <w:r w:rsidR="0089628D" w:rsidRPr="0089628D">
        <w:rPr>
          <w:rFonts w:ascii="Trebuchet MS" w:hAnsi="Trebuchet MS"/>
        </w:rPr>
        <w:t xml:space="preserve"> </w:t>
      </w:r>
      <w:proofErr w:type="spellStart"/>
      <w:r w:rsidR="0089628D" w:rsidRPr="0089628D">
        <w:rPr>
          <w:rFonts w:ascii="Trebuchet MS" w:hAnsi="Trebuchet MS"/>
        </w:rPr>
        <w:t>impostos</w:t>
      </w:r>
      <w:proofErr w:type="spellEnd"/>
      <w:r w:rsidR="0089628D" w:rsidRPr="0089628D">
        <w:rPr>
          <w:rFonts w:ascii="Trebuchet MS" w:hAnsi="Trebuchet MS"/>
        </w:rPr>
        <w:t xml:space="preserve"> </w:t>
      </w:r>
      <w:proofErr w:type="spellStart"/>
      <w:r w:rsidR="0089628D" w:rsidRPr="0089628D">
        <w:rPr>
          <w:rFonts w:ascii="Trebuchet MS" w:hAnsi="Trebuchet MS"/>
        </w:rPr>
        <w:t>ambientals</w:t>
      </w:r>
      <w:proofErr w:type="spellEnd"/>
      <w:r w:rsidR="0089628D" w:rsidRPr="0089628D">
        <w:rPr>
          <w:rFonts w:ascii="Trebuchet MS" w:hAnsi="Trebuchet MS"/>
        </w:rPr>
        <w:t xml:space="preserve">. </w:t>
      </w:r>
      <w:proofErr w:type="spellStart"/>
      <w:r w:rsidR="0089628D" w:rsidRPr="0089628D">
        <w:rPr>
          <w:rFonts w:ascii="Trebuchet MS" w:hAnsi="Trebuchet MS"/>
        </w:rPr>
        <w:t>Utilitzem</w:t>
      </w:r>
      <w:proofErr w:type="spellEnd"/>
      <w:r w:rsidR="0089628D" w:rsidRPr="0089628D">
        <w:rPr>
          <w:rFonts w:ascii="Trebuchet MS" w:hAnsi="Trebuchet MS"/>
        </w:rPr>
        <w:t xml:space="preserve"> la </w:t>
      </w:r>
      <w:proofErr w:type="spellStart"/>
      <w:r w:rsidR="0089628D" w:rsidRPr="0089628D">
        <w:rPr>
          <w:rFonts w:ascii="Trebuchet MS" w:hAnsi="Trebuchet MS"/>
        </w:rPr>
        <w:t>concordança</w:t>
      </w:r>
      <w:proofErr w:type="spellEnd"/>
      <w:r w:rsidR="0089628D" w:rsidRPr="0089628D">
        <w:rPr>
          <w:rFonts w:ascii="Trebuchet MS" w:hAnsi="Trebuchet MS"/>
        </w:rPr>
        <w:t xml:space="preserve"> de </w:t>
      </w:r>
      <w:proofErr w:type="spellStart"/>
      <w:r w:rsidR="0089628D" w:rsidRPr="0089628D">
        <w:rPr>
          <w:rFonts w:ascii="Trebuchet MS" w:hAnsi="Trebuchet MS"/>
        </w:rPr>
        <w:t>tractament</w:t>
      </w:r>
      <w:proofErr w:type="spellEnd"/>
      <w:r w:rsidR="0089628D" w:rsidRPr="0089628D">
        <w:rPr>
          <w:rFonts w:ascii="Trebuchet MS" w:hAnsi="Trebuchet MS"/>
        </w:rPr>
        <w:t xml:space="preserve"> </w:t>
      </w:r>
      <w:proofErr w:type="spellStart"/>
      <w:r w:rsidR="0089628D" w:rsidRPr="0089628D">
        <w:rPr>
          <w:rFonts w:ascii="Trebuchet MS" w:hAnsi="Trebuchet MS"/>
        </w:rPr>
        <w:t>categòric</w:t>
      </w:r>
      <w:proofErr w:type="spellEnd"/>
      <w:r w:rsidR="0089628D" w:rsidRPr="0089628D">
        <w:rPr>
          <w:rFonts w:ascii="Trebuchet MS" w:hAnsi="Trebuchet MS"/>
        </w:rPr>
        <w:t xml:space="preserve"> per estudiar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efectes</w:t>
      </w:r>
      <w:proofErr w:type="spellEnd"/>
      <w:r w:rsidR="0089628D" w:rsidRPr="0089628D">
        <w:rPr>
          <w:rFonts w:ascii="Trebuchet MS" w:hAnsi="Trebuchet MS"/>
        </w:rPr>
        <w:t xml:space="preserve"> </w:t>
      </w:r>
      <w:proofErr w:type="spellStart"/>
      <w:r w:rsidR="0089628D" w:rsidRPr="0089628D">
        <w:rPr>
          <w:rFonts w:ascii="Trebuchet MS" w:hAnsi="Trebuchet MS"/>
        </w:rPr>
        <w:t>heterogenis</w:t>
      </w:r>
      <w:proofErr w:type="spellEnd"/>
      <w:r w:rsidR="0089628D" w:rsidRPr="0089628D">
        <w:rPr>
          <w:rFonts w:ascii="Trebuchet MS" w:hAnsi="Trebuchet MS"/>
        </w:rPr>
        <w:t xml:space="preserve"> </w:t>
      </w:r>
      <w:proofErr w:type="spellStart"/>
      <w:r w:rsidR="0089628D" w:rsidRPr="0089628D">
        <w:rPr>
          <w:rFonts w:ascii="Trebuchet MS" w:hAnsi="Trebuchet MS"/>
        </w:rPr>
        <w:t>dels</w:t>
      </w:r>
      <w:proofErr w:type="spellEnd"/>
      <w:r w:rsidR="0089628D" w:rsidRPr="0089628D">
        <w:rPr>
          <w:rFonts w:ascii="Trebuchet MS" w:hAnsi="Trebuchet MS"/>
        </w:rPr>
        <w:t xml:space="preserve"> </w:t>
      </w:r>
      <w:proofErr w:type="spellStart"/>
      <w:r w:rsidR="0089628D" w:rsidRPr="0089628D">
        <w:rPr>
          <w:rFonts w:ascii="Trebuchet MS" w:hAnsi="Trebuchet MS"/>
        </w:rPr>
        <w:t>diferents</w:t>
      </w:r>
      <w:proofErr w:type="spellEnd"/>
      <w:r w:rsidR="0089628D" w:rsidRPr="0089628D">
        <w:rPr>
          <w:rFonts w:ascii="Trebuchet MS" w:hAnsi="Trebuchet MS"/>
        </w:rPr>
        <w:t xml:space="preserve"> </w:t>
      </w:r>
      <w:proofErr w:type="spellStart"/>
      <w:r w:rsidR="0089628D" w:rsidRPr="0089628D">
        <w:rPr>
          <w:rFonts w:ascii="Trebuchet MS" w:hAnsi="Trebuchet MS"/>
        </w:rPr>
        <w:t>nivells</w:t>
      </w:r>
      <w:proofErr w:type="spellEnd"/>
      <w:r w:rsidR="0089628D" w:rsidRPr="0089628D">
        <w:rPr>
          <w:rFonts w:ascii="Trebuchet MS" w:hAnsi="Trebuchet MS"/>
        </w:rPr>
        <w:t xml:space="preserve"> de </w:t>
      </w:r>
      <w:proofErr w:type="spellStart"/>
      <w:r w:rsidR="0089628D" w:rsidRPr="0089628D">
        <w:rPr>
          <w:rFonts w:ascii="Trebuchet MS" w:hAnsi="Trebuchet MS"/>
        </w:rPr>
        <w:t>tributació</w:t>
      </w:r>
      <w:proofErr w:type="spellEnd"/>
      <w:r w:rsidR="0089628D" w:rsidRPr="0089628D">
        <w:rPr>
          <w:rFonts w:ascii="Trebuchet MS" w:hAnsi="Trebuchet MS"/>
        </w:rPr>
        <w:t xml:space="preserve"> en </w:t>
      </w:r>
      <w:proofErr w:type="spellStart"/>
      <w:r w:rsidR="0089628D" w:rsidRPr="0089628D">
        <w:rPr>
          <w:rFonts w:ascii="Trebuchet MS" w:hAnsi="Trebuchet MS"/>
        </w:rPr>
        <w:t>l'adopció</w:t>
      </w:r>
      <w:proofErr w:type="spellEnd"/>
      <w:r w:rsidR="0089628D" w:rsidRPr="0089628D">
        <w:rPr>
          <w:rFonts w:ascii="Trebuchet MS" w:hAnsi="Trebuchet MS"/>
        </w:rPr>
        <w:t xml:space="preserve"> de </w:t>
      </w:r>
      <w:proofErr w:type="spellStart"/>
      <w:r w:rsidR="0089628D" w:rsidRPr="0089628D">
        <w:rPr>
          <w:rFonts w:ascii="Trebuchet MS" w:hAnsi="Trebuchet MS"/>
        </w:rPr>
        <w:t>tecnologies</w:t>
      </w:r>
      <w:proofErr w:type="spellEnd"/>
      <w:r w:rsidR="0089628D" w:rsidRPr="0089628D">
        <w:rPr>
          <w:rFonts w:ascii="Trebuchet MS" w:hAnsi="Trebuchet MS"/>
        </w:rPr>
        <w:t xml:space="preserve"> verdes. </w:t>
      </w:r>
      <w:proofErr w:type="spellStart"/>
      <w:r w:rsidR="0089628D" w:rsidRPr="0089628D">
        <w:rPr>
          <w:rFonts w:ascii="Trebuchet MS" w:hAnsi="Trebuchet MS"/>
        </w:rPr>
        <w:t>Avaluem</w:t>
      </w:r>
      <w:proofErr w:type="spellEnd"/>
      <w:r w:rsidR="0089628D" w:rsidRPr="0089628D">
        <w:rPr>
          <w:rFonts w:ascii="Trebuchet MS" w:hAnsi="Trebuchet MS"/>
        </w:rPr>
        <w:t xml:space="preserve">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efectes</w:t>
      </w:r>
      <w:proofErr w:type="spellEnd"/>
      <w:r w:rsidR="0089628D" w:rsidRPr="0089628D">
        <w:rPr>
          <w:rFonts w:ascii="Trebuchet MS" w:hAnsi="Trebuchet MS"/>
        </w:rPr>
        <w:t xml:space="preserve"> entre les </w:t>
      </w:r>
      <w:proofErr w:type="spellStart"/>
      <w:r w:rsidR="0089628D" w:rsidRPr="0089628D">
        <w:rPr>
          <w:rFonts w:ascii="Trebuchet MS" w:hAnsi="Trebuchet MS"/>
        </w:rPr>
        <w:t>empreses</w:t>
      </w:r>
      <w:proofErr w:type="spellEnd"/>
      <w:r w:rsidR="0089628D" w:rsidRPr="0089628D">
        <w:rPr>
          <w:rFonts w:ascii="Trebuchet MS" w:hAnsi="Trebuchet MS"/>
        </w:rPr>
        <w:t xml:space="preserve"> </w:t>
      </w:r>
      <w:proofErr w:type="spellStart"/>
      <w:r w:rsidR="0089628D" w:rsidRPr="0089628D">
        <w:rPr>
          <w:rFonts w:ascii="Trebuchet MS" w:hAnsi="Trebuchet MS"/>
        </w:rPr>
        <w:t>obligades</w:t>
      </w:r>
      <w:proofErr w:type="spellEnd"/>
      <w:r w:rsidR="0089628D" w:rsidRPr="0089628D">
        <w:rPr>
          <w:rFonts w:ascii="Trebuchet MS" w:hAnsi="Trebuchet MS"/>
        </w:rPr>
        <w:t xml:space="preserve"> a pagar la </w:t>
      </w:r>
      <w:proofErr w:type="spellStart"/>
      <w:r w:rsidR="0089628D" w:rsidRPr="0089628D">
        <w:rPr>
          <w:rFonts w:ascii="Trebuchet MS" w:hAnsi="Trebuchet MS"/>
        </w:rPr>
        <w:t>fiscalitat</w:t>
      </w:r>
      <w:proofErr w:type="spellEnd"/>
      <w:r w:rsidR="0089628D" w:rsidRPr="0089628D">
        <w:rPr>
          <w:rFonts w:ascii="Trebuchet MS" w:hAnsi="Trebuchet MS"/>
        </w:rPr>
        <w:t xml:space="preserve"> ambiental (</w:t>
      </w:r>
      <w:proofErr w:type="spellStart"/>
      <w:r w:rsidR="0089628D" w:rsidRPr="0089628D">
        <w:rPr>
          <w:rFonts w:ascii="Trebuchet MS" w:hAnsi="Trebuchet MS"/>
        </w:rPr>
        <w:t>tractades</w:t>
      </w:r>
      <w:proofErr w:type="spellEnd"/>
      <w:r w:rsidR="0089628D" w:rsidRPr="0089628D">
        <w:rPr>
          <w:rFonts w:ascii="Trebuchet MS" w:hAnsi="Trebuchet MS"/>
        </w:rPr>
        <w:t xml:space="preserve">) i les que no han de pagar </w:t>
      </w:r>
      <w:proofErr w:type="spellStart"/>
      <w:r w:rsidR="0089628D" w:rsidRPr="0089628D">
        <w:rPr>
          <w:rFonts w:ascii="Trebuchet MS" w:hAnsi="Trebuchet MS"/>
        </w:rPr>
        <w:t>aquests</w:t>
      </w:r>
      <w:proofErr w:type="spellEnd"/>
      <w:r w:rsidR="0089628D" w:rsidRPr="0089628D">
        <w:rPr>
          <w:rFonts w:ascii="Trebuchet MS" w:hAnsi="Trebuchet MS"/>
        </w:rPr>
        <w:t xml:space="preserve"> </w:t>
      </w:r>
      <w:proofErr w:type="spellStart"/>
      <w:r w:rsidR="0089628D" w:rsidRPr="0089628D">
        <w:rPr>
          <w:rFonts w:ascii="Trebuchet MS" w:hAnsi="Trebuchet MS"/>
        </w:rPr>
        <w:t>impostos</w:t>
      </w:r>
      <w:proofErr w:type="spellEnd"/>
      <w:r w:rsidR="0089628D" w:rsidRPr="0089628D">
        <w:rPr>
          <w:rFonts w:ascii="Trebuchet MS" w:hAnsi="Trebuchet MS"/>
        </w:rPr>
        <w:t xml:space="preserve"> (</w:t>
      </w:r>
      <w:proofErr w:type="spellStart"/>
      <w:r w:rsidR="0089628D" w:rsidRPr="0089628D">
        <w:rPr>
          <w:rFonts w:ascii="Trebuchet MS" w:hAnsi="Trebuchet MS"/>
        </w:rPr>
        <w:t>controls</w:t>
      </w:r>
      <w:proofErr w:type="spellEnd"/>
      <w:r w:rsidR="0089628D" w:rsidRPr="0089628D">
        <w:rPr>
          <w:rFonts w:ascii="Trebuchet MS" w:hAnsi="Trebuchet MS"/>
        </w:rPr>
        <w:t xml:space="preserve">) </w:t>
      </w:r>
      <w:proofErr w:type="spellStart"/>
      <w:r w:rsidR="0089628D" w:rsidRPr="0089628D">
        <w:rPr>
          <w:rFonts w:ascii="Trebuchet MS" w:hAnsi="Trebuchet MS"/>
        </w:rPr>
        <w:t>així</w:t>
      </w:r>
      <w:proofErr w:type="spellEnd"/>
      <w:r w:rsidR="0089628D" w:rsidRPr="0089628D">
        <w:rPr>
          <w:rFonts w:ascii="Trebuchet MS" w:hAnsi="Trebuchet MS"/>
        </w:rPr>
        <w:t xml:space="preserve"> </w:t>
      </w:r>
      <w:proofErr w:type="spellStart"/>
      <w:r w:rsidR="0089628D" w:rsidRPr="0089628D">
        <w:rPr>
          <w:rFonts w:ascii="Trebuchet MS" w:hAnsi="Trebuchet MS"/>
        </w:rPr>
        <w:t>com</w:t>
      </w:r>
      <w:proofErr w:type="spellEnd"/>
      <w:r w:rsidR="0089628D" w:rsidRPr="0089628D">
        <w:rPr>
          <w:rFonts w:ascii="Trebuchet MS" w:hAnsi="Trebuchet MS"/>
        </w:rPr>
        <w:t xml:space="preserve"> entre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diferents</w:t>
      </w:r>
      <w:proofErr w:type="spellEnd"/>
      <w:r w:rsidR="0089628D" w:rsidRPr="0089628D">
        <w:rPr>
          <w:rFonts w:ascii="Trebuchet MS" w:hAnsi="Trebuchet MS"/>
        </w:rPr>
        <w:t xml:space="preserve"> </w:t>
      </w:r>
      <w:proofErr w:type="spellStart"/>
      <w:r w:rsidR="0089628D" w:rsidRPr="0089628D">
        <w:rPr>
          <w:rFonts w:ascii="Trebuchet MS" w:hAnsi="Trebuchet MS"/>
        </w:rPr>
        <w:t>nivells</w:t>
      </w:r>
      <w:proofErr w:type="spellEnd"/>
      <w:r w:rsidR="0089628D" w:rsidRPr="0089628D">
        <w:rPr>
          <w:rFonts w:ascii="Trebuchet MS" w:hAnsi="Trebuchet MS"/>
        </w:rPr>
        <w:t xml:space="preserve"> </w:t>
      </w:r>
      <w:proofErr w:type="spellStart"/>
      <w:r w:rsidR="0089628D" w:rsidRPr="0089628D">
        <w:rPr>
          <w:rFonts w:ascii="Trebuchet MS" w:hAnsi="Trebuchet MS"/>
        </w:rPr>
        <w:t>d’impostos</w:t>
      </w:r>
      <w:proofErr w:type="spellEnd"/>
      <w:r w:rsidR="0089628D" w:rsidRPr="0089628D">
        <w:rPr>
          <w:rFonts w:ascii="Trebuchet MS" w:hAnsi="Trebuchet MS"/>
        </w:rPr>
        <w:t xml:space="preserve"> </w:t>
      </w:r>
      <w:proofErr w:type="spellStart"/>
      <w:r w:rsidR="0089628D" w:rsidRPr="0089628D">
        <w:rPr>
          <w:rFonts w:ascii="Trebuchet MS" w:hAnsi="Trebuchet MS"/>
        </w:rPr>
        <w:t>ambientals</w:t>
      </w:r>
      <w:proofErr w:type="spellEnd"/>
      <w:r w:rsidR="0089628D" w:rsidRPr="0089628D">
        <w:rPr>
          <w:rFonts w:ascii="Trebuchet MS" w:hAnsi="Trebuchet MS"/>
        </w:rPr>
        <w:t xml:space="preserve"> (</w:t>
      </w:r>
      <w:proofErr w:type="spellStart"/>
      <w:r w:rsidR="0089628D" w:rsidRPr="0089628D">
        <w:rPr>
          <w:rFonts w:ascii="Trebuchet MS" w:hAnsi="Trebuchet MS"/>
        </w:rPr>
        <w:t>petita</w:t>
      </w:r>
      <w:proofErr w:type="spellEnd"/>
      <w:r w:rsidR="0089628D" w:rsidRPr="0089628D">
        <w:rPr>
          <w:rFonts w:ascii="Trebuchet MS" w:hAnsi="Trebuchet MS"/>
        </w:rPr>
        <w:t xml:space="preserve">, </w:t>
      </w:r>
      <w:proofErr w:type="spellStart"/>
      <w:r w:rsidR="0089628D" w:rsidRPr="0089628D">
        <w:rPr>
          <w:rFonts w:ascii="Trebuchet MS" w:hAnsi="Trebuchet MS"/>
        </w:rPr>
        <w:t>mitjana</w:t>
      </w:r>
      <w:proofErr w:type="spellEnd"/>
      <w:r w:rsidR="0089628D" w:rsidRPr="0089628D">
        <w:rPr>
          <w:rFonts w:ascii="Trebuchet MS" w:hAnsi="Trebuchet MS"/>
        </w:rPr>
        <w:t>, gran</w:t>
      </w:r>
      <w:r w:rsidR="00350D31">
        <w:rPr>
          <w:rFonts w:ascii="Trebuchet MS" w:hAnsi="Trebuchet MS"/>
        </w:rPr>
        <w:t xml:space="preserve"> empresa</w:t>
      </w:r>
      <w:bookmarkStart w:id="0" w:name="_GoBack"/>
      <w:bookmarkEnd w:id="0"/>
      <w:r w:rsidR="0089628D" w:rsidRPr="0089628D">
        <w:rPr>
          <w:rFonts w:ascii="Trebuchet MS" w:hAnsi="Trebuchet MS"/>
        </w:rPr>
        <w:t xml:space="preserve">). </w:t>
      </w:r>
      <w:proofErr w:type="spellStart"/>
      <w:r w:rsidR="0089628D" w:rsidRPr="0089628D">
        <w:rPr>
          <w:rFonts w:ascii="Trebuchet MS" w:hAnsi="Trebuchet MS"/>
        </w:rPr>
        <w:t>Controlem</w:t>
      </w:r>
      <w:proofErr w:type="spellEnd"/>
      <w:r w:rsidR="0089628D" w:rsidRPr="0089628D">
        <w:rPr>
          <w:rFonts w:ascii="Trebuchet MS" w:hAnsi="Trebuchet MS"/>
        </w:rPr>
        <w:t xml:space="preserve"> </w:t>
      </w:r>
      <w:proofErr w:type="gramStart"/>
      <w:r w:rsidR="0089628D" w:rsidRPr="0089628D">
        <w:rPr>
          <w:rFonts w:ascii="Trebuchet MS" w:hAnsi="Trebuchet MS"/>
        </w:rPr>
        <w:t>el temps</w:t>
      </w:r>
      <w:proofErr w:type="gramEnd"/>
      <w:r w:rsidR="0089628D" w:rsidRPr="0089628D">
        <w:rPr>
          <w:rFonts w:ascii="Trebuchet MS" w:hAnsi="Trebuchet MS"/>
        </w:rPr>
        <w:t xml:space="preserve"> i </w:t>
      </w:r>
      <w:proofErr w:type="spellStart"/>
      <w:r w:rsidR="0089628D" w:rsidRPr="0089628D">
        <w:rPr>
          <w:rFonts w:ascii="Trebuchet MS" w:hAnsi="Trebuchet MS"/>
        </w:rPr>
        <w:t>els</w:t>
      </w:r>
      <w:proofErr w:type="spellEnd"/>
      <w:r w:rsidR="0089628D" w:rsidRPr="0089628D">
        <w:rPr>
          <w:rFonts w:ascii="Trebuchet MS" w:hAnsi="Trebuchet MS"/>
        </w:rPr>
        <w:t xml:space="preserve"> </w:t>
      </w:r>
      <w:proofErr w:type="spellStart"/>
      <w:r w:rsidR="0089628D" w:rsidRPr="0089628D">
        <w:rPr>
          <w:rFonts w:ascii="Trebuchet MS" w:hAnsi="Trebuchet MS"/>
        </w:rPr>
        <w:t>efectes</w:t>
      </w:r>
      <w:proofErr w:type="spellEnd"/>
      <w:r w:rsidR="0089628D" w:rsidRPr="0089628D">
        <w:rPr>
          <w:rFonts w:ascii="Trebuchet MS" w:hAnsi="Trebuchet MS"/>
        </w:rPr>
        <w:t xml:space="preserve"> </w:t>
      </w:r>
      <w:proofErr w:type="spellStart"/>
      <w:r w:rsidR="0089628D" w:rsidRPr="0089628D">
        <w:rPr>
          <w:rFonts w:ascii="Trebuchet MS" w:hAnsi="Trebuchet MS"/>
        </w:rPr>
        <w:t>fixos</w:t>
      </w:r>
      <w:proofErr w:type="spellEnd"/>
      <w:r w:rsidR="0089628D" w:rsidRPr="0089628D">
        <w:rPr>
          <w:rFonts w:ascii="Trebuchet MS" w:hAnsi="Trebuchet MS"/>
        </w:rPr>
        <w:t xml:space="preserve"> </w:t>
      </w:r>
      <w:proofErr w:type="spellStart"/>
      <w:r w:rsidR="0089628D" w:rsidRPr="0089628D">
        <w:rPr>
          <w:rFonts w:ascii="Trebuchet MS" w:hAnsi="Trebuchet MS"/>
        </w:rPr>
        <w:t>gràcies</w:t>
      </w:r>
      <w:proofErr w:type="spellEnd"/>
      <w:r w:rsidR="0089628D" w:rsidRPr="0089628D">
        <w:rPr>
          <w:rFonts w:ascii="Trebuchet MS" w:hAnsi="Trebuchet MS"/>
        </w:rPr>
        <w:t xml:space="preserve"> a </w:t>
      </w:r>
      <w:proofErr w:type="spellStart"/>
      <w:r w:rsidR="0089628D" w:rsidRPr="0089628D">
        <w:rPr>
          <w:rFonts w:ascii="Trebuchet MS" w:hAnsi="Trebuchet MS"/>
        </w:rPr>
        <w:t>l’ús</w:t>
      </w:r>
      <w:proofErr w:type="spellEnd"/>
      <w:r w:rsidR="0089628D" w:rsidRPr="0089628D">
        <w:rPr>
          <w:rFonts w:ascii="Trebuchet MS" w:hAnsi="Trebuchet MS"/>
        </w:rPr>
        <w:t xml:space="preserve"> </w:t>
      </w:r>
      <w:proofErr w:type="spellStart"/>
      <w:r w:rsidR="0089628D" w:rsidRPr="0089628D">
        <w:rPr>
          <w:rFonts w:ascii="Trebuchet MS" w:hAnsi="Trebuchet MS"/>
        </w:rPr>
        <w:t>d’un</w:t>
      </w:r>
      <w:proofErr w:type="spellEnd"/>
      <w:r w:rsidR="0089628D" w:rsidRPr="0089628D">
        <w:rPr>
          <w:rFonts w:ascii="Trebuchet MS" w:hAnsi="Trebuchet MS"/>
        </w:rPr>
        <w:t xml:space="preserve"> </w:t>
      </w:r>
      <w:proofErr w:type="spellStart"/>
      <w:r w:rsidR="0089628D" w:rsidRPr="0089628D">
        <w:rPr>
          <w:rFonts w:ascii="Trebuchet MS" w:hAnsi="Trebuchet MS"/>
        </w:rPr>
        <w:t>conjunt</w:t>
      </w:r>
      <w:proofErr w:type="spellEnd"/>
      <w:r w:rsidR="0089628D" w:rsidRPr="0089628D">
        <w:rPr>
          <w:rFonts w:ascii="Trebuchet MS" w:hAnsi="Trebuchet MS"/>
        </w:rPr>
        <w:t xml:space="preserve"> de </w:t>
      </w:r>
      <w:proofErr w:type="spellStart"/>
      <w:r w:rsidR="0089628D" w:rsidRPr="0089628D">
        <w:rPr>
          <w:rFonts w:ascii="Trebuchet MS" w:hAnsi="Trebuchet MS"/>
        </w:rPr>
        <w:t>dades</w:t>
      </w:r>
      <w:proofErr w:type="spellEnd"/>
      <w:r w:rsidR="0089628D" w:rsidRPr="0089628D">
        <w:rPr>
          <w:rFonts w:ascii="Trebuchet MS" w:hAnsi="Trebuchet MS"/>
        </w:rPr>
        <w:t xml:space="preserve"> de 2.562 </w:t>
      </w:r>
      <w:proofErr w:type="spellStart"/>
      <w:r w:rsidR="0089628D" w:rsidRPr="0089628D">
        <w:rPr>
          <w:rFonts w:ascii="Trebuchet MS" w:hAnsi="Trebuchet MS"/>
        </w:rPr>
        <w:t>empreses</w:t>
      </w:r>
      <w:proofErr w:type="spellEnd"/>
      <w:r w:rsidR="0089628D" w:rsidRPr="0089628D">
        <w:rPr>
          <w:rFonts w:ascii="Trebuchet MS" w:hAnsi="Trebuchet MS"/>
        </w:rPr>
        <w:t xml:space="preserve"> </w:t>
      </w:r>
      <w:proofErr w:type="spellStart"/>
      <w:r w:rsidR="0089628D" w:rsidRPr="0089628D">
        <w:rPr>
          <w:rFonts w:ascii="Trebuchet MS" w:hAnsi="Trebuchet MS"/>
        </w:rPr>
        <w:t>espanyoles</w:t>
      </w:r>
      <w:proofErr w:type="spellEnd"/>
      <w:r w:rsidR="0089628D" w:rsidRPr="0089628D">
        <w:rPr>
          <w:rFonts w:ascii="Trebuchet MS" w:hAnsi="Trebuchet MS"/>
        </w:rPr>
        <w:t xml:space="preserve"> entre 2008 </w:t>
      </w:r>
      <w:proofErr w:type="spellStart"/>
      <w:r w:rsidR="0089628D" w:rsidRPr="0089628D">
        <w:rPr>
          <w:rFonts w:ascii="Trebuchet MS" w:hAnsi="Trebuchet MS"/>
        </w:rPr>
        <w:t>i</w:t>
      </w:r>
      <w:proofErr w:type="spellEnd"/>
      <w:r w:rsidR="0089628D" w:rsidRPr="0089628D">
        <w:rPr>
          <w:rFonts w:ascii="Trebuchet MS" w:hAnsi="Trebuchet MS"/>
        </w:rPr>
        <w:t xml:space="preserve"> 2014. </w:t>
      </w:r>
      <w:proofErr w:type="spellStart"/>
      <w:r w:rsidR="0089628D" w:rsidRPr="0089628D">
        <w:rPr>
          <w:rFonts w:ascii="Trebuchet MS" w:hAnsi="Trebuchet MS"/>
        </w:rPr>
        <w:t>Trobem</w:t>
      </w:r>
      <w:proofErr w:type="spellEnd"/>
      <w:r w:rsidR="0089628D" w:rsidRPr="0089628D">
        <w:rPr>
          <w:rFonts w:ascii="Trebuchet MS" w:hAnsi="Trebuchet MS"/>
        </w:rPr>
        <w:t xml:space="preserve"> que la </w:t>
      </w:r>
      <w:proofErr w:type="spellStart"/>
      <w:r w:rsidR="0089628D" w:rsidRPr="0089628D">
        <w:rPr>
          <w:rFonts w:ascii="Trebuchet MS" w:hAnsi="Trebuchet MS"/>
        </w:rPr>
        <w:t>fiscalitat</w:t>
      </w:r>
      <w:proofErr w:type="spellEnd"/>
      <w:r w:rsidR="0089628D" w:rsidRPr="0089628D">
        <w:rPr>
          <w:rFonts w:ascii="Trebuchet MS" w:hAnsi="Trebuchet MS"/>
        </w:rPr>
        <w:t xml:space="preserve"> ambiental no </w:t>
      </w:r>
      <w:proofErr w:type="spellStart"/>
      <w:r w:rsidR="0089628D" w:rsidRPr="0089628D">
        <w:rPr>
          <w:rFonts w:ascii="Trebuchet MS" w:hAnsi="Trebuchet MS"/>
        </w:rPr>
        <w:t>és</w:t>
      </w:r>
      <w:proofErr w:type="spellEnd"/>
      <w:r w:rsidR="0089628D" w:rsidRPr="0089628D">
        <w:rPr>
          <w:rFonts w:ascii="Trebuchet MS" w:hAnsi="Trebuchet MS"/>
        </w:rPr>
        <w:t xml:space="preserve"> efectiva per estimular </w:t>
      </w:r>
      <w:proofErr w:type="spellStart"/>
      <w:r w:rsidR="0089628D" w:rsidRPr="0089628D">
        <w:rPr>
          <w:rFonts w:ascii="Trebuchet MS" w:hAnsi="Trebuchet MS"/>
        </w:rPr>
        <w:t>l’adopció</w:t>
      </w:r>
      <w:proofErr w:type="spellEnd"/>
      <w:r w:rsidR="0089628D" w:rsidRPr="0089628D">
        <w:rPr>
          <w:rFonts w:ascii="Trebuchet MS" w:hAnsi="Trebuchet MS"/>
        </w:rPr>
        <w:t xml:space="preserve"> de </w:t>
      </w:r>
      <w:proofErr w:type="spellStart"/>
      <w:r w:rsidR="0089628D" w:rsidRPr="0089628D">
        <w:rPr>
          <w:rFonts w:ascii="Trebuchet MS" w:hAnsi="Trebuchet MS"/>
        </w:rPr>
        <w:t>tecnologies</w:t>
      </w:r>
      <w:proofErr w:type="spellEnd"/>
      <w:r w:rsidR="0089628D" w:rsidRPr="0089628D">
        <w:rPr>
          <w:rFonts w:ascii="Trebuchet MS" w:hAnsi="Trebuchet MS"/>
        </w:rPr>
        <w:t xml:space="preserve"> verdes a </w:t>
      </w:r>
      <w:proofErr w:type="spellStart"/>
      <w:r w:rsidR="0089628D" w:rsidRPr="0089628D">
        <w:rPr>
          <w:rFonts w:ascii="Trebuchet MS" w:hAnsi="Trebuchet MS"/>
        </w:rPr>
        <w:t>nivells</w:t>
      </w:r>
      <w:proofErr w:type="spellEnd"/>
      <w:r w:rsidR="0089628D" w:rsidRPr="0089628D">
        <w:rPr>
          <w:rFonts w:ascii="Trebuchet MS" w:hAnsi="Trebuchet MS"/>
        </w:rPr>
        <w:t xml:space="preserve"> </w:t>
      </w:r>
      <w:proofErr w:type="spellStart"/>
      <w:r w:rsidR="0089628D" w:rsidRPr="0089628D">
        <w:rPr>
          <w:rFonts w:ascii="Trebuchet MS" w:hAnsi="Trebuchet MS"/>
        </w:rPr>
        <w:t>baixos</w:t>
      </w:r>
      <w:proofErr w:type="spellEnd"/>
      <w:r w:rsidR="0089628D" w:rsidRPr="0089628D">
        <w:rPr>
          <w:rFonts w:ascii="Trebuchet MS" w:hAnsi="Trebuchet MS"/>
        </w:rPr>
        <w:t xml:space="preserve"> </w:t>
      </w:r>
      <w:proofErr w:type="spellStart"/>
      <w:r w:rsidR="0089628D" w:rsidRPr="0089628D">
        <w:rPr>
          <w:rFonts w:ascii="Trebuchet MS" w:hAnsi="Trebuchet MS"/>
        </w:rPr>
        <w:t>d’impostos</w:t>
      </w:r>
      <w:proofErr w:type="spellEnd"/>
      <w:r w:rsidR="0089628D" w:rsidRPr="0089628D">
        <w:rPr>
          <w:rFonts w:ascii="Trebuchet MS" w:hAnsi="Trebuchet MS"/>
        </w:rPr>
        <w:t xml:space="preserve"> </w:t>
      </w:r>
      <w:proofErr w:type="spellStart"/>
      <w:r w:rsidR="0089628D" w:rsidRPr="0089628D">
        <w:rPr>
          <w:rFonts w:ascii="Trebuchet MS" w:hAnsi="Trebuchet MS"/>
        </w:rPr>
        <w:t>ambientals</w:t>
      </w:r>
      <w:proofErr w:type="spellEnd"/>
      <w:r w:rsidR="0089628D" w:rsidRPr="0089628D">
        <w:rPr>
          <w:rFonts w:ascii="Trebuchet MS" w:hAnsi="Trebuchet MS"/>
        </w:rPr>
        <w:t xml:space="preserve">. A mesura que </w:t>
      </w:r>
      <w:proofErr w:type="spellStart"/>
      <w:r w:rsidR="0089628D" w:rsidRPr="0089628D">
        <w:rPr>
          <w:rFonts w:ascii="Trebuchet MS" w:hAnsi="Trebuchet MS"/>
        </w:rPr>
        <w:t>augmentem</w:t>
      </w:r>
      <w:proofErr w:type="spellEnd"/>
      <w:r w:rsidR="0089628D" w:rsidRPr="0089628D">
        <w:rPr>
          <w:rFonts w:ascii="Trebuchet MS" w:hAnsi="Trebuchet MS"/>
        </w:rPr>
        <w:t xml:space="preserve"> el </w:t>
      </w:r>
      <w:proofErr w:type="spellStart"/>
      <w:r w:rsidR="0089628D" w:rsidRPr="0089628D">
        <w:rPr>
          <w:rFonts w:ascii="Trebuchet MS" w:hAnsi="Trebuchet MS"/>
        </w:rPr>
        <w:t>nivell</w:t>
      </w:r>
      <w:proofErr w:type="spellEnd"/>
      <w:r w:rsidR="0089628D" w:rsidRPr="0089628D">
        <w:rPr>
          <w:rFonts w:ascii="Trebuchet MS" w:hAnsi="Trebuchet MS"/>
        </w:rPr>
        <w:t xml:space="preserve"> </w:t>
      </w:r>
      <w:proofErr w:type="spellStart"/>
      <w:r w:rsidR="0089628D" w:rsidRPr="0089628D">
        <w:rPr>
          <w:rFonts w:ascii="Trebuchet MS" w:hAnsi="Trebuchet MS"/>
        </w:rPr>
        <w:t>d’impostos</w:t>
      </w:r>
      <w:proofErr w:type="spellEnd"/>
      <w:r w:rsidR="0089628D" w:rsidRPr="0089628D">
        <w:rPr>
          <w:rFonts w:ascii="Trebuchet MS" w:hAnsi="Trebuchet MS"/>
        </w:rPr>
        <w:t xml:space="preserve"> </w:t>
      </w:r>
      <w:proofErr w:type="spellStart"/>
      <w:r w:rsidR="0089628D" w:rsidRPr="0089628D">
        <w:rPr>
          <w:rFonts w:ascii="Trebuchet MS" w:hAnsi="Trebuchet MS"/>
        </w:rPr>
        <w:t>l’efecte</w:t>
      </w:r>
      <w:proofErr w:type="spellEnd"/>
      <w:r w:rsidR="0089628D" w:rsidRPr="0089628D">
        <w:rPr>
          <w:rFonts w:ascii="Trebuchet MS" w:hAnsi="Trebuchet MS"/>
        </w:rPr>
        <w:t xml:space="preserve"> </w:t>
      </w:r>
      <w:proofErr w:type="spellStart"/>
      <w:r w:rsidR="0089628D" w:rsidRPr="0089628D">
        <w:rPr>
          <w:rFonts w:ascii="Trebuchet MS" w:hAnsi="Trebuchet MS"/>
        </w:rPr>
        <w:t>augmenta</w:t>
      </w:r>
      <w:proofErr w:type="spellEnd"/>
      <w:r w:rsidR="0089628D" w:rsidRPr="0089628D">
        <w:rPr>
          <w:rFonts w:ascii="Trebuchet MS" w:hAnsi="Trebuchet MS"/>
        </w:rPr>
        <w:t xml:space="preserve">. A </w:t>
      </w:r>
      <w:proofErr w:type="spellStart"/>
      <w:r w:rsidR="0089628D" w:rsidRPr="0089628D">
        <w:rPr>
          <w:rFonts w:ascii="Trebuchet MS" w:hAnsi="Trebuchet MS"/>
        </w:rPr>
        <w:t>més</w:t>
      </w:r>
      <w:proofErr w:type="spellEnd"/>
      <w:r w:rsidR="0089628D" w:rsidRPr="0089628D">
        <w:rPr>
          <w:rFonts w:ascii="Trebuchet MS" w:hAnsi="Trebuchet MS"/>
        </w:rPr>
        <w:t xml:space="preserve">, </w:t>
      </w:r>
      <w:proofErr w:type="spellStart"/>
      <w:r w:rsidR="0089628D" w:rsidRPr="0089628D">
        <w:rPr>
          <w:rFonts w:ascii="Trebuchet MS" w:hAnsi="Trebuchet MS"/>
        </w:rPr>
        <w:t>trobem</w:t>
      </w:r>
      <w:proofErr w:type="spellEnd"/>
      <w:r w:rsidR="0089628D" w:rsidRPr="0089628D">
        <w:rPr>
          <w:rFonts w:ascii="Trebuchet MS" w:hAnsi="Trebuchet MS"/>
        </w:rPr>
        <w:t xml:space="preserve"> que </w:t>
      </w:r>
      <w:proofErr w:type="spellStart"/>
      <w:r w:rsidR="0089628D" w:rsidRPr="0089628D">
        <w:rPr>
          <w:rFonts w:ascii="Trebuchet MS" w:hAnsi="Trebuchet MS"/>
        </w:rPr>
        <w:t>fins</w:t>
      </w:r>
      <w:proofErr w:type="spellEnd"/>
      <w:r w:rsidR="0089628D" w:rsidRPr="0089628D">
        <w:rPr>
          <w:rFonts w:ascii="Trebuchet MS" w:hAnsi="Trebuchet MS"/>
        </w:rPr>
        <w:t xml:space="preserve"> i </w:t>
      </w:r>
      <w:proofErr w:type="spellStart"/>
      <w:r w:rsidR="0089628D" w:rsidRPr="0089628D">
        <w:rPr>
          <w:rFonts w:ascii="Trebuchet MS" w:hAnsi="Trebuchet MS"/>
        </w:rPr>
        <w:t>tot</w:t>
      </w:r>
      <w:proofErr w:type="spellEnd"/>
      <w:r w:rsidR="0089628D" w:rsidRPr="0089628D">
        <w:rPr>
          <w:rFonts w:ascii="Trebuchet MS" w:hAnsi="Trebuchet MS"/>
        </w:rPr>
        <w:t xml:space="preserve"> </w:t>
      </w:r>
      <w:proofErr w:type="spellStart"/>
      <w:r w:rsidR="0089628D" w:rsidRPr="0089628D">
        <w:rPr>
          <w:rFonts w:ascii="Trebuchet MS" w:hAnsi="Trebuchet MS"/>
        </w:rPr>
        <w:t>nivells</w:t>
      </w:r>
      <w:proofErr w:type="spellEnd"/>
      <w:r w:rsidR="0089628D" w:rsidRPr="0089628D">
        <w:rPr>
          <w:rFonts w:ascii="Trebuchet MS" w:hAnsi="Trebuchet MS"/>
        </w:rPr>
        <w:t xml:space="preserve"> </w:t>
      </w:r>
      <w:proofErr w:type="spellStart"/>
      <w:r w:rsidR="0089628D" w:rsidRPr="0089628D">
        <w:rPr>
          <w:rFonts w:ascii="Trebuchet MS" w:hAnsi="Trebuchet MS"/>
        </w:rPr>
        <w:t>baixos</w:t>
      </w:r>
      <w:proofErr w:type="spellEnd"/>
      <w:r w:rsidR="0089628D" w:rsidRPr="0089628D">
        <w:rPr>
          <w:rFonts w:ascii="Trebuchet MS" w:hAnsi="Trebuchet MS"/>
        </w:rPr>
        <w:t xml:space="preserve"> </w:t>
      </w:r>
      <w:proofErr w:type="spellStart"/>
      <w:r w:rsidR="0089628D" w:rsidRPr="0089628D">
        <w:rPr>
          <w:rFonts w:ascii="Trebuchet MS" w:hAnsi="Trebuchet MS"/>
        </w:rPr>
        <w:t>d’impostos</w:t>
      </w:r>
      <w:proofErr w:type="spellEnd"/>
      <w:r w:rsidR="0089628D" w:rsidRPr="0089628D">
        <w:rPr>
          <w:rFonts w:ascii="Trebuchet MS" w:hAnsi="Trebuchet MS"/>
        </w:rPr>
        <w:t xml:space="preserve"> </w:t>
      </w:r>
      <w:proofErr w:type="spellStart"/>
      <w:r w:rsidR="0089628D" w:rsidRPr="0089628D">
        <w:rPr>
          <w:rFonts w:ascii="Trebuchet MS" w:hAnsi="Trebuchet MS"/>
        </w:rPr>
        <w:t>ambientals</w:t>
      </w:r>
      <w:proofErr w:type="spellEnd"/>
      <w:r w:rsidR="0089628D" w:rsidRPr="0089628D">
        <w:rPr>
          <w:rFonts w:ascii="Trebuchet MS" w:hAnsi="Trebuchet MS"/>
        </w:rPr>
        <w:t xml:space="preserve"> poden ser </w:t>
      </w:r>
      <w:proofErr w:type="spellStart"/>
      <w:r w:rsidR="0089628D" w:rsidRPr="0089628D">
        <w:rPr>
          <w:rFonts w:ascii="Trebuchet MS" w:hAnsi="Trebuchet MS"/>
        </w:rPr>
        <w:t>efectius</w:t>
      </w:r>
      <w:proofErr w:type="spellEnd"/>
      <w:r w:rsidR="0089628D" w:rsidRPr="0089628D">
        <w:rPr>
          <w:rFonts w:ascii="Trebuchet MS" w:hAnsi="Trebuchet MS"/>
        </w:rPr>
        <w:t xml:space="preserve"> si es combinen </w:t>
      </w:r>
      <w:proofErr w:type="spellStart"/>
      <w:r w:rsidR="0089628D" w:rsidRPr="0089628D">
        <w:rPr>
          <w:rFonts w:ascii="Trebuchet MS" w:hAnsi="Trebuchet MS"/>
        </w:rPr>
        <w:t>amb</w:t>
      </w:r>
      <w:proofErr w:type="spellEnd"/>
      <w:r w:rsidR="0089628D" w:rsidRPr="0089628D">
        <w:rPr>
          <w:rFonts w:ascii="Trebuchet MS" w:hAnsi="Trebuchet MS"/>
        </w:rPr>
        <w:t xml:space="preserve"> </w:t>
      </w:r>
      <w:proofErr w:type="spellStart"/>
      <w:r w:rsidR="0089628D" w:rsidRPr="0089628D">
        <w:rPr>
          <w:rFonts w:ascii="Trebuchet MS" w:hAnsi="Trebuchet MS"/>
        </w:rPr>
        <w:t>finançament</w:t>
      </w:r>
      <w:proofErr w:type="spellEnd"/>
      <w:r w:rsidR="0089628D" w:rsidRPr="0089628D">
        <w:rPr>
          <w:rFonts w:ascii="Trebuchet MS" w:hAnsi="Trebuchet MS"/>
        </w:rPr>
        <w:t xml:space="preserve"> </w:t>
      </w:r>
      <w:proofErr w:type="spellStart"/>
      <w:r w:rsidR="0089628D" w:rsidRPr="0089628D">
        <w:rPr>
          <w:rFonts w:ascii="Trebuchet MS" w:hAnsi="Trebuchet MS"/>
        </w:rPr>
        <w:t>públic</w:t>
      </w:r>
      <w:proofErr w:type="spellEnd"/>
      <w:r w:rsidR="0089628D" w:rsidRPr="0089628D">
        <w:rPr>
          <w:rFonts w:ascii="Trebuchet MS" w:hAnsi="Trebuchet MS"/>
        </w:rPr>
        <w:t xml:space="preserve">. En </w:t>
      </w:r>
      <w:proofErr w:type="spellStart"/>
      <w:r w:rsidR="0089628D" w:rsidRPr="0089628D">
        <w:rPr>
          <w:rFonts w:ascii="Trebuchet MS" w:hAnsi="Trebuchet MS"/>
        </w:rPr>
        <w:t>aquest</w:t>
      </w:r>
      <w:proofErr w:type="spellEnd"/>
      <w:r w:rsidR="0089628D" w:rsidRPr="0089628D">
        <w:rPr>
          <w:rFonts w:ascii="Trebuchet MS" w:hAnsi="Trebuchet MS"/>
        </w:rPr>
        <w:t xml:space="preserve"> cas, </w:t>
      </w:r>
      <w:proofErr w:type="spellStart"/>
      <w:r w:rsidR="0089628D" w:rsidRPr="0089628D">
        <w:rPr>
          <w:rFonts w:ascii="Trebuchet MS" w:hAnsi="Trebuchet MS"/>
        </w:rPr>
        <w:t>l'efecte</w:t>
      </w:r>
      <w:proofErr w:type="spellEnd"/>
      <w:r w:rsidR="0089628D" w:rsidRPr="0089628D">
        <w:rPr>
          <w:rFonts w:ascii="Trebuchet MS" w:hAnsi="Trebuchet MS"/>
        </w:rPr>
        <w:t xml:space="preserve"> </w:t>
      </w:r>
      <w:proofErr w:type="spellStart"/>
      <w:r w:rsidR="0089628D" w:rsidRPr="0089628D">
        <w:rPr>
          <w:rFonts w:ascii="Trebuchet MS" w:hAnsi="Trebuchet MS"/>
        </w:rPr>
        <w:t>és</w:t>
      </w:r>
      <w:proofErr w:type="spellEnd"/>
      <w:r w:rsidR="0089628D" w:rsidRPr="0089628D">
        <w:rPr>
          <w:rFonts w:ascii="Trebuchet MS" w:hAnsi="Trebuchet MS"/>
        </w:rPr>
        <w:t xml:space="preserve"> </w:t>
      </w:r>
      <w:proofErr w:type="spellStart"/>
      <w:r w:rsidR="0089628D" w:rsidRPr="0089628D">
        <w:rPr>
          <w:rFonts w:ascii="Trebuchet MS" w:hAnsi="Trebuchet MS"/>
        </w:rPr>
        <w:t>més</w:t>
      </w:r>
      <w:proofErr w:type="spellEnd"/>
      <w:r w:rsidR="0089628D" w:rsidRPr="0089628D">
        <w:rPr>
          <w:rFonts w:ascii="Trebuchet MS" w:hAnsi="Trebuchet MS"/>
        </w:rPr>
        <w:t xml:space="preserve"> </w:t>
      </w:r>
      <w:proofErr w:type="spellStart"/>
      <w:r w:rsidR="0089628D" w:rsidRPr="0089628D">
        <w:rPr>
          <w:rFonts w:ascii="Trebuchet MS" w:hAnsi="Trebuchet MS"/>
        </w:rPr>
        <w:t>fort</w:t>
      </w:r>
      <w:proofErr w:type="spellEnd"/>
      <w:r w:rsidR="0089628D" w:rsidRPr="0089628D">
        <w:rPr>
          <w:rFonts w:ascii="Trebuchet MS" w:hAnsi="Trebuchet MS"/>
        </w:rPr>
        <w:t xml:space="preserve"> que el de proporcionar </w:t>
      </w:r>
      <w:proofErr w:type="spellStart"/>
      <w:r w:rsidR="0089628D" w:rsidRPr="0089628D">
        <w:rPr>
          <w:rFonts w:ascii="Trebuchet MS" w:hAnsi="Trebuchet MS"/>
        </w:rPr>
        <w:t>finançament</w:t>
      </w:r>
      <w:proofErr w:type="spellEnd"/>
      <w:r w:rsidR="0089628D" w:rsidRPr="0089628D">
        <w:rPr>
          <w:rFonts w:ascii="Trebuchet MS" w:hAnsi="Trebuchet MS"/>
        </w:rPr>
        <w:t xml:space="preserve"> </w:t>
      </w:r>
      <w:proofErr w:type="spellStart"/>
      <w:r w:rsidR="0089628D" w:rsidRPr="0089628D">
        <w:rPr>
          <w:rFonts w:ascii="Trebuchet MS" w:hAnsi="Trebuchet MS"/>
        </w:rPr>
        <w:t>públic</w:t>
      </w:r>
      <w:proofErr w:type="spellEnd"/>
      <w:r w:rsidR="0089628D" w:rsidRPr="0089628D">
        <w:rPr>
          <w:rFonts w:ascii="Trebuchet MS" w:hAnsi="Trebuchet MS"/>
        </w:rPr>
        <w:t xml:space="preserve"> per si sol.</w:t>
      </w:r>
    </w:p>
    <w:p w14:paraId="262C2DCF" w14:textId="77777777" w:rsidR="009D7078" w:rsidRDefault="009D7078" w:rsidP="00943D43">
      <w:pPr>
        <w:jc w:val="both"/>
        <w:rPr>
          <w:rFonts w:ascii="Trebuchet MS" w:hAnsi="Trebuchet MS"/>
        </w:rPr>
      </w:pPr>
    </w:p>
    <w:p w14:paraId="3E3BFEE6" w14:textId="68319EB0" w:rsidR="00943D43" w:rsidRPr="00F616EA" w:rsidRDefault="00943D43" w:rsidP="00943D43">
      <w:pPr>
        <w:jc w:val="both"/>
        <w:rPr>
          <w:rFonts w:ascii="Trebuchet MS" w:hAnsi="Trebuchet MS"/>
          <w:b/>
        </w:rPr>
      </w:pPr>
      <w:r w:rsidRPr="00A844B5">
        <w:rPr>
          <w:rFonts w:ascii="Trebuchet MS" w:hAnsi="Trebuchet MS"/>
        </w:rPr>
        <w:t xml:space="preserve">Título: </w:t>
      </w:r>
      <w:r w:rsidR="009D7078">
        <w:rPr>
          <w:rFonts w:ascii="Trebuchet MS" w:hAnsi="Trebuchet MS"/>
          <w:b/>
        </w:rPr>
        <w:t>¿Son eficaces los impuestos medioambientales para estimular la adopción de medidas y tecnologías medioambientales?</w:t>
      </w:r>
    </w:p>
    <w:p w14:paraId="111C4ED2" w14:textId="1F943815" w:rsidR="00F616EA" w:rsidRPr="0089628D" w:rsidRDefault="00FC61BC" w:rsidP="009D7078">
      <w:pPr>
        <w:jc w:val="both"/>
        <w:rPr>
          <w:rFonts w:ascii="Trebuchet MS" w:hAnsi="Trebuchet MS"/>
        </w:rPr>
      </w:pPr>
      <w:r w:rsidRPr="00F616EA">
        <w:rPr>
          <w:rFonts w:ascii="Trebuchet MS" w:hAnsi="Trebuchet MS"/>
          <w:b/>
        </w:rPr>
        <w:t>Resumen:</w:t>
      </w:r>
      <w:r w:rsidRPr="00F616EA">
        <w:rPr>
          <w:rFonts w:ascii="Trebuchet MS" w:hAnsi="Trebuchet MS"/>
        </w:rPr>
        <w:t xml:space="preserve"> </w:t>
      </w:r>
      <w:r w:rsidR="009D7078" w:rsidRPr="009D7078">
        <w:rPr>
          <w:rFonts w:ascii="Trebuchet MS" w:hAnsi="Trebuchet MS"/>
        </w:rPr>
        <w:t xml:space="preserve">Este trabajo investiga la eficacia de la fiscalidad ambiental para estimular la adopción de tecnologías de eficiencia energética y de reducción de la contaminación entre las empresas </w:t>
      </w:r>
      <w:r w:rsidR="00350D31">
        <w:rPr>
          <w:rFonts w:ascii="Trebuchet MS" w:hAnsi="Trebuchet MS"/>
        </w:rPr>
        <w:t>industriales</w:t>
      </w:r>
      <w:r w:rsidR="009D7078" w:rsidRPr="009D7078">
        <w:rPr>
          <w:rFonts w:ascii="Trebuchet MS" w:hAnsi="Trebuchet MS"/>
        </w:rPr>
        <w:t xml:space="preserve">. Para ello, </w:t>
      </w:r>
      <w:r w:rsidR="00350D31">
        <w:rPr>
          <w:rFonts w:ascii="Trebuchet MS" w:hAnsi="Trebuchet MS"/>
        </w:rPr>
        <w:t>partimos del hecho</w:t>
      </w:r>
      <w:r w:rsidR="009D7078" w:rsidRPr="009D7078">
        <w:rPr>
          <w:rFonts w:ascii="Trebuchet MS" w:hAnsi="Trebuchet MS"/>
        </w:rPr>
        <w:t xml:space="preserve"> que España no tiene una política fiscal tributaria medioambiental consolidada a nivel nacional, sino que existen diferencias importantes entre las regiones en la ejecución de los impuestos ambientales en primer lugar y en caso de que existieran a nivel de la Comunidad Autónoma - el su tipo impositivo posterior. Más concretamente, investigamos los impuestos sobre la contaminación del aire, los impuestos sobre residuos y otros impuestos ambientales. Utilizamos la concordancia de tratamiento categórico para estudiar los efectos heterogéneos de los diferentes niveles de tributación en la adopción de tecnologías verdes. Evaluamos los efectos entre las empresas obligadas a pagar la fiscalidad ambiental (tratadas) y las que no tienen que pagar estos impuestos (controles) así como entre los diferentes niveles de impuestos ambientales (pequeña, mediana, grande). Controlamos el tiempo y los efectos fijos gracias al uso de un conjunto de datos de 2.562 empresas españolas entre 2008 y 2014. Encontramos que la fiscalidad ambiental no es efectiva para estimular la adopción de tecnologías verdes a niveles </w:t>
      </w:r>
      <w:r w:rsidR="009D7078">
        <w:rPr>
          <w:rFonts w:ascii="Trebuchet MS" w:hAnsi="Trebuchet MS"/>
        </w:rPr>
        <w:t>bajos de impuestos ambientales.</w:t>
      </w:r>
      <w:r w:rsidR="009D7078" w:rsidRPr="009D7078">
        <w:rPr>
          <w:rFonts w:ascii="Trebuchet MS" w:hAnsi="Trebuchet MS"/>
        </w:rPr>
        <w:t xml:space="preserve"> A medida que aumentamos el nivel de impuestos el efecto aumenta. Además, encontramos que incluso niveles bajos de impuestos ambientales pueden ser efectivos si se combinan con financiación pública. En este caso, el efecto es más fuerte que el de proporcionar financiación pública por sí solo.</w:t>
      </w:r>
    </w:p>
    <w:p w14:paraId="74099AF3" w14:textId="52AA89F9" w:rsidR="00FC61BC" w:rsidRDefault="00943D43" w:rsidP="00943D43">
      <w:pPr>
        <w:pStyle w:val="Default"/>
        <w:jc w:val="both"/>
        <w:rPr>
          <w:rFonts w:ascii="Trebuchet MS" w:hAnsi="Trebuchet MS"/>
          <w:b/>
          <w:sz w:val="22"/>
          <w:szCs w:val="22"/>
          <w:lang w:val="en-GB"/>
        </w:rPr>
      </w:pPr>
      <w:r w:rsidRPr="00F616EA">
        <w:rPr>
          <w:rFonts w:ascii="Trebuchet MS" w:hAnsi="Trebuchet MS"/>
          <w:sz w:val="22"/>
          <w:szCs w:val="22"/>
          <w:lang w:val="en-GB"/>
        </w:rPr>
        <w:lastRenderedPageBreak/>
        <w:t xml:space="preserve">Title:  </w:t>
      </w:r>
      <w:r w:rsidR="009D7078" w:rsidRPr="009D7078">
        <w:rPr>
          <w:rFonts w:ascii="Trebuchet MS" w:hAnsi="Trebuchet MS"/>
          <w:b/>
          <w:sz w:val="22"/>
          <w:szCs w:val="22"/>
          <w:lang w:val="en-GB"/>
        </w:rPr>
        <w:t>Are environmental taxes effective in stimulating the adoption of environmental measures and technologies?</w:t>
      </w:r>
    </w:p>
    <w:p w14:paraId="737BFFB4" w14:textId="77777777" w:rsidR="009D7078" w:rsidRPr="00F616EA" w:rsidRDefault="009D7078" w:rsidP="00943D43">
      <w:pPr>
        <w:pStyle w:val="Default"/>
        <w:jc w:val="both"/>
        <w:rPr>
          <w:rFonts w:ascii="Trebuchet MS" w:hAnsi="Trebuchet MS"/>
          <w:sz w:val="22"/>
          <w:szCs w:val="22"/>
          <w:lang w:val="en-GB"/>
        </w:rPr>
      </w:pPr>
    </w:p>
    <w:p w14:paraId="2F8A4122" w14:textId="0A7C317D" w:rsidR="00943D43" w:rsidRPr="00F616EA" w:rsidRDefault="00943D43" w:rsidP="009D7078">
      <w:pPr>
        <w:pStyle w:val="Default"/>
        <w:jc w:val="both"/>
        <w:rPr>
          <w:rFonts w:ascii="Trebuchet MS" w:hAnsi="Trebuchet MS"/>
          <w:sz w:val="22"/>
          <w:szCs w:val="22"/>
          <w:lang w:val="en-GB"/>
        </w:rPr>
      </w:pPr>
      <w:r w:rsidRPr="00F616EA">
        <w:rPr>
          <w:rFonts w:ascii="Trebuchet MS" w:hAnsi="Trebuchet MS"/>
          <w:b/>
          <w:sz w:val="22"/>
          <w:szCs w:val="22"/>
          <w:lang w:val="en-GB"/>
        </w:rPr>
        <w:t>Abstract:</w:t>
      </w:r>
      <w:r w:rsidRPr="00F616EA">
        <w:rPr>
          <w:rFonts w:ascii="Trebuchet MS" w:hAnsi="Trebuchet MS"/>
          <w:sz w:val="22"/>
          <w:szCs w:val="22"/>
          <w:lang w:val="en-GB"/>
        </w:rPr>
        <w:t xml:space="preserve">  </w:t>
      </w:r>
      <w:r w:rsidR="009D7078" w:rsidRPr="009D7078">
        <w:rPr>
          <w:rFonts w:ascii="Trebuchet MS" w:hAnsi="Trebuchet MS"/>
          <w:sz w:val="22"/>
          <w:szCs w:val="22"/>
          <w:lang w:val="en-GB"/>
        </w:rPr>
        <w:t>This paper investigates the effectiveness of environmental taxation at stimulating adoption of energy efficient and pollution abating technologies across manufacturing firms. To that aim, we use the fact that Spain does not have a consolidated environmental taxation policy at the national level, instead there exist significant differences between regions in implementation of the environmental taxes in the first place and should they exist at the Autonomous Community level - their subsequent tax rate. More specifically, we investigate air pollution taxes, waste taxes and other environmental taxes. We use categorical treatment matching to study the heterogenous effects of different levels of taxation on adoption of green technologies. We assess the effects between firms forced to pay environmental taxation (treated) and those that did not have to pay such taxes (controls) as well as between different levels of environmental taxation (small, medium, large). We control for time and firm fixed effects thanks to the use of a panel data set of 2,562 Spanish firms between 2008 and 2014. We find that environmental taxation is ineffective at stimulating green technologies adoption at low levels of environmental taxation. As we increase the level of taxation the effect increases. Additionally, we find that even low levels of environmental taxation can be effective if combined with public financing. In that case the effect is stronger than from providing public financing alone.</w:t>
      </w:r>
    </w:p>
    <w:sectPr w:rsidR="00943D43" w:rsidRPr="00F616E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D36A" w14:textId="77777777" w:rsidR="00943D43" w:rsidRDefault="00943D43" w:rsidP="00943D43">
      <w:pPr>
        <w:spacing w:after="0" w:line="240" w:lineRule="auto"/>
      </w:pPr>
      <w:r>
        <w:separator/>
      </w:r>
    </w:p>
  </w:endnote>
  <w:endnote w:type="continuationSeparator" w:id="0">
    <w:p w14:paraId="39771180" w14:textId="77777777" w:rsidR="00943D43" w:rsidRDefault="00943D43" w:rsidP="0094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5A6C" w14:textId="77777777" w:rsidR="00943D43" w:rsidRDefault="00943D43" w:rsidP="00943D43">
      <w:pPr>
        <w:spacing w:after="0" w:line="240" w:lineRule="auto"/>
      </w:pPr>
      <w:r>
        <w:separator/>
      </w:r>
    </w:p>
  </w:footnote>
  <w:footnote w:type="continuationSeparator" w:id="0">
    <w:p w14:paraId="2A6630C5" w14:textId="77777777" w:rsidR="00943D43" w:rsidRDefault="00943D43" w:rsidP="0094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E757" w14:textId="77777777" w:rsidR="00943D43" w:rsidRPr="00943D43" w:rsidRDefault="00943D43" w:rsidP="00943D43">
    <w:pPr>
      <w:pStyle w:val="Encabezado"/>
      <w:jc w:val="right"/>
      <w:rPr>
        <w:sz w:val="18"/>
        <w:szCs w:val="18"/>
      </w:rPr>
    </w:pPr>
    <w:r>
      <w:rPr>
        <w:noProof/>
      </w:rPr>
      <w:drawing>
        <wp:anchor distT="0" distB="0" distL="114300" distR="114300" simplePos="0" relativeHeight="251658240" behindDoc="0" locked="0" layoutInCell="1" allowOverlap="1" wp14:anchorId="44B132DA" wp14:editId="5CF8BA0C">
          <wp:simplePos x="0" y="0"/>
          <wp:positionH relativeFrom="margin">
            <wp:posOffset>-127000</wp:posOffset>
          </wp:positionH>
          <wp:positionV relativeFrom="margin">
            <wp:posOffset>-552450</wp:posOffset>
          </wp:positionV>
          <wp:extent cx="1701800" cy="273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273050"/>
                  </a:xfrm>
                  <a:prstGeom prst="rect">
                    <a:avLst/>
                  </a:prstGeom>
                  <a:noFill/>
                  <a:ln>
                    <a:noFill/>
                  </a:ln>
                </pic:spPr>
              </pic:pic>
            </a:graphicData>
          </a:graphic>
        </wp:anchor>
      </w:drawing>
    </w:r>
    <w:r>
      <w:t xml:space="preserve">            </w:t>
    </w:r>
    <w:proofErr w:type="spellStart"/>
    <w:r w:rsidRPr="00943D43">
      <w:rPr>
        <w:sz w:val="18"/>
        <w:szCs w:val="18"/>
      </w:rPr>
      <w:t>Segona</w:t>
    </w:r>
    <w:proofErr w:type="spellEnd"/>
    <w:r w:rsidRPr="00943D43">
      <w:rPr>
        <w:sz w:val="18"/>
        <w:szCs w:val="18"/>
      </w:rPr>
      <w:t xml:space="preserve"> </w:t>
    </w:r>
    <w:proofErr w:type="spellStart"/>
    <w:r w:rsidRPr="00943D43">
      <w:rPr>
        <w:sz w:val="18"/>
        <w:szCs w:val="18"/>
      </w:rPr>
      <w:t>Edició</w:t>
    </w:r>
    <w:proofErr w:type="spellEnd"/>
    <w:r w:rsidRPr="00943D43">
      <w:rPr>
        <w:sz w:val="18"/>
        <w:szCs w:val="18"/>
      </w:rPr>
      <w:t xml:space="preserve"> del </w:t>
    </w:r>
    <w:proofErr w:type="spellStart"/>
    <w:r w:rsidRPr="00943D43">
      <w:rPr>
        <w:sz w:val="18"/>
        <w:szCs w:val="18"/>
      </w:rPr>
      <w:t>Simposi</w:t>
    </w:r>
    <w:proofErr w:type="spellEnd"/>
    <w:r w:rsidRPr="00943D43">
      <w:rPr>
        <w:sz w:val="18"/>
        <w:szCs w:val="18"/>
      </w:rPr>
      <w:t xml:space="preserve"> </w:t>
    </w:r>
    <w:proofErr w:type="spellStart"/>
    <w:r w:rsidRPr="00943D43">
      <w:rPr>
        <w:sz w:val="18"/>
        <w:szCs w:val="18"/>
      </w:rPr>
      <w:t>Premis</w:t>
    </w:r>
    <w:proofErr w:type="spellEnd"/>
    <w:r w:rsidRPr="00943D43">
      <w:rPr>
        <w:sz w:val="18"/>
        <w:szCs w:val="18"/>
      </w:rPr>
      <w:t xml:space="preserve"> IND+I </w:t>
    </w:r>
    <w:proofErr w:type="spellStart"/>
    <w:r w:rsidRPr="00943D43">
      <w:rPr>
        <w:sz w:val="18"/>
        <w:szCs w:val="18"/>
      </w:rPr>
      <w:t>Science</w:t>
    </w:r>
    <w:proofErr w:type="spellEnd"/>
    <w:r w:rsidRPr="00943D43">
      <w:rPr>
        <w:sz w:val="18"/>
        <w:szCs w:val="18"/>
      </w:rPr>
      <w:t xml:space="preserve"> </w:t>
    </w:r>
    <w:proofErr w:type="spellStart"/>
    <w:r w:rsidRPr="00943D43">
      <w:rPr>
        <w:sz w:val="18"/>
        <w:szCs w:val="18"/>
      </w:rPr>
      <w:t>Febrer</w:t>
    </w:r>
    <w:proofErr w:type="spellEnd"/>
    <w:r w:rsidRPr="00943D43">
      <w:rPr>
        <w:sz w:val="18"/>
        <w:szCs w:val="18"/>
      </w:rPr>
      <w:t xml:space="preserve"> de 2020</w:t>
    </w:r>
  </w:p>
  <w:p w14:paraId="6A0FEB97" w14:textId="77777777" w:rsidR="00943D43" w:rsidRDefault="00943D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3"/>
    <w:rsid w:val="00350D31"/>
    <w:rsid w:val="004B49AD"/>
    <w:rsid w:val="00514D73"/>
    <w:rsid w:val="0089628D"/>
    <w:rsid w:val="00943D43"/>
    <w:rsid w:val="009D7078"/>
    <w:rsid w:val="00A844B5"/>
    <w:rsid w:val="00E1231E"/>
    <w:rsid w:val="00F616EA"/>
    <w:rsid w:val="00FC6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56DDF"/>
  <w15:chartTrackingRefBased/>
  <w15:docId w15:val="{BE2B737F-5FB5-4D8B-AB81-6ABCB60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D43"/>
    <w:rPr>
      <w:b/>
      <w:bCs/>
    </w:rPr>
  </w:style>
  <w:style w:type="paragraph" w:customStyle="1" w:styleId="Default">
    <w:name w:val="Default"/>
    <w:rsid w:val="00943D4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43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3D43"/>
  </w:style>
  <w:style w:type="paragraph" w:styleId="Piedepgina">
    <w:name w:val="footer"/>
    <w:basedOn w:val="Normal"/>
    <w:link w:val="PiedepginaCar"/>
    <w:uiPriority w:val="99"/>
    <w:unhideWhenUsed/>
    <w:rsid w:val="00943D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1358">
      <w:bodyDiv w:val="1"/>
      <w:marLeft w:val="0"/>
      <w:marRight w:val="0"/>
      <w:marTop w:val="0"/>
      <w:marBottom w:val="0"/>
      <w:divBdr>
        <w:top w:val="none" w:sz="0" w:space="0" w:color="auto"/>
        <w:left w:val="none" w:sz="0" w:space="0" w:color="auto"/>
        <w:bottom w:val="none" w:sz="0" w:space="0" w:color="auto"/>
        <w:right w:val="none" w:sz="0" w:space="0" w:color="auto"/>
      </w:divBdr>
    </w:div>
    <w:div w:id="19979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67F97B0F9BE141B95A245159F1EB05" ma:contentTypeVersion="13" ma:contentTypeDescription="Crear nuevo documento." ma:contentTypeScope="" ma:versionID="ab9f870c4ce142a03dc8791d63b0940d">
  <xsd:schema xmlns:xsd="http://www.w3.org/2001/XMLSchema" xmlns:xs="http://www.w3.org/2001/XMLSchema" xmlns:p="http://schemas.microsoft.com/office/2006/metadata/properties" xmlns:ns3="2732223d-38f2-48e4-b54f-7c9538a79360" xmlns:ns4="ebba159d-3bd6-48b2-a51e-04b9225074ef" targetNamespace="http://schemas.microsoft.com/office/2006/metadata/properties" ma:root="true" ma:fieldsID="d70830aaf47a087fbe1c398a60fb8c0a" ns3:_="" ns4:_="">
    <xsd:import namespace="2732223d-38f2-48e4-b54f-7c9538a79360"/>
    <xsd:import namespace="ebba159d-3bd6-48b2-a51e-04b922507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223d-38f2-48e4-b54f-7c9538a7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a159d-3bd6-48b2-a51e-04b9225074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DEED7-333B-4543-95DA-34B226C3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223d-38f2-48e4-b54f-7c9538a79360"/>
    <ds:schemaRef ds:uri="ebba159d-3bd6-48b2-a51e-04b922507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68937-9D3E-458C-9D6E-4BB1133330E1}">
  <ds:schemaRefs>
    <ds:schemaRef ds:uri="http://schemas.microsoft.com/sharepoint/v3/contenttype/forms"/>
  </ds:schemaRefs>
</ds:datastoreItem>
</file>

<file path=customXml/itemProps3.xml><?xml version="1.0" encoding="utf-8"?>
<ds:datastoreItem xmlns:ds="http://schemas.openxmlformats.org/officeDocument/2006/customXml" ds:itemID="{E9A31834-2595-440D-9549-692275566DA9}">
  <ds:schemaRefs>
    <ds:schemaRef ds:uri="2732223d-38f2-48e4-b54f-7c9538a793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bba159d-3bd6-48b2-a51e-04b9225074e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Capel</dc:creator>
  <cp:keywords/>
  <dc:description/>
  <cp:lastModifiedBy>Laura Capel</cp:lastModifiedBy>
  <cp:revision>4</cp:revision>
  <dcterms:created xsi:type="dcterms:W3CDTF">2020-01-31T18:10:00Z</dcterms:created>
  <dcterms:modified xsi:type="dcterms:W3CDTF">2020-02-03T09:43:00Z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0x0101009567F97B0F9BE141B95A245159F1EB05</vt:lpwstr>
  </property>
</Properties>
</file>